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A6AF68" w14:textId="1A6201BD" w:rsidR="00AC7FAA" w:rsidRDefault="00AC7FAA" w:rsidP="00AC7FAA">
      <w:pPr>
        <w:rPr>
          <w:sz w:val="36"/>
          <w:szCs w:val="36"/>
        </w:rPr>
      </w:pPr>
      <w:r w:rsidRPr="00E3433F">
        <w:rPr>
          <w:noProof/>
          <w:sz w:val="36"/>
          <w:szCs w:val="36"/>
          <w:lang w:eastAsia="en-GB"/>
        </w:rPr>
        <w:drawing>
          <wp:anchor distT="0" distB="0" distL="114300" distR="114300" simplePos="0" relativeHeight="251659264" behindDoc="1" locked="0" layoutInCell="0" allowOverlap="1" wp14:anchorId="046EACFA" wp14:editId="24EEADA4">
            <wp:simplePos x="0" y="0"/>
            <wp:positionH relativeFrom="column">
              <wp:posOffset>-257175</wp:posOffset>
            </wp:positionH>
            <wp:positionV relativeFrom="paragraph">
              <wp:posOffset>0</wp:posOffset>
            </wp:positionV>
            <wp:extent cx="1219200" cy="800100"/>
            <wp:effectExtent l="0" t="0" r="0" b="0"/>
            <wp:wrapTight wrapText="bothSides">
              <wp:wrapPolygon edited="0">
                <wp:start x="0" y="0"/>
                <wp:lineTo x="0" y="21086"/>
                <wp:lineTo x="21263" y="21086"/>
                <wp:lineTo x="21263" y="0"/>
                <wp:lineTo x="0" y="0"/>
              </wp:wrapPolygon>
            </wp:wrapTight>
            <wp:docPr id="1" name="Picture 1" descr="HeadingAmenitiesCommitt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dingAmenitiesCommitte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19200" cy="800100"/>
                    </a:xfrm>
                    <a:prstGeom prst="rect">
                      <a:avLst/>
                    </a:prstGeom>
                    <a:noFill/>
                  </pic:spPr>
                </pic:pic>
              </a:graphicData>
            </a:graphic>
          </wp:anchor>
        </w:drawing>
      </w:r>
      <w:r>
        <w:rPr>
          <w:sz w:val="36"/>
          <w:szCs w:val="36"/>
        </w:rPr>
        <w:t xml:space="preserve">        </w:t>
      </w:r>
      <w:r w:rsidRPr="00E3433F">
        <w:rPr>
          <w:sz w:val="36"/>
          <w:szCs w:val="36"/>
        </w:rPr>
        <w:t>COLLIESTON HARBOUR HERITAGE GROUP</w:t>
      </w:r>
    </w:p>
    <w:p w14:paraId="74A40F6E" w14:textId="30AA374D" w:rsidR="00AC7FAA" w:rsidRPr="00A225C3" w:rsidRDefault="0093609C" w:rsidP="0093609C">
      <w:pPr>
        <w:rPr>
          <w:sz w:val="24"/>
          <w:szCs w:val="24"/>
        </w:rPr>
      </w:pPr>
      <w:r>
        <w:rPr>
          <w:sz w:val="24"/>
          <w:szCs w:val="24"/>
        </w:rPr>
        <w:t xml:space="preserve">                                  </w:t>
      </w:r>
      <w:r w:rsidR="00AC7FAA" w:rsidRPr="00A225C3">
        <w:rPr>
          <w:sz w:val="24"/>
          <w:szCs w:val="24"/>
        </w:rPr>
        <w:t>SCIO Number 44974</w:t>
      </w:r>
    </w:p>
    <w:p w14:paraId="54F0E978" w14:textId="0028548F" w:rsidR="00220A79" w:rsidRDefault="00AC7FAA" w:rsidP="00C94E00">
      <w:pPr>
        <w:jc w:val="center"/>
        <w:rPr>
          <w:sz w:val="28"/>
          <w:szCs w:val="28"/>
        </w:rPr>
      </w:pPr>
      <w:r>
        <w:t xml:space="preserve">               </w:t>
      </w:r>
      <w:r w:rsidR="0093609C">
        <w:t xml:space="preserve">     </w:t>
      </w:r>
      <w:r w:rsidR="0093609C">
        <w:rPr>
          <w:sz w:val="28"/>
          <w:szCs w:val="28"/>
        </w:rPr>
        <w:t xml:space="preserve">Minutes of </w:t>
      </w:r>
      <w:r w:rsidR="00A03579">
        <w:rPr>
          <w:sz w:val="28"/>
          <w:szCs w:val="28"/>
        </w:rPr>
        <w:t xml:space="preserve">the Meeting on </w:t>
      </w:r>
      <w:r w:rsidR="00455477">
        <w:rPr>
          <w:sz w:val="28"/>
          <w:szCs w:val="28"/>
        </w:rPr>
        <w:t>8</w:t>
      </w:r>
      <w:r w:rsidR="00263BDB" w:rsidRPr="00263BDB">
        <w:rPr>
          <w:sz w:val="28"/>
          <w:szCs w:val="28"/>
          <w:vertAlign w:val="superscript"/>
        </w:rPr>
        <w:t>th</w:t>
      </w:r>
      <w:r w:rsidR="00263BDB">
        <w:rPr>
          <w:sz w:val="28"/>
          <w:szCs w:val="28"/>
        </w:rPr>
        <w:t xml:space="preserve"> April</w:t>
      </w:r>
      <w:r w:rsidR="0093609C">
        <w:rPr>
          <w:sz w:val="28"/>
          <w:szCs w:val="28"/>
        </w:rPr>
        <w:t xml:space="preserve"> </w:t>
      </w:r>
      <w:r w:rsidR="00B038CA">
        <w:rPr>
          <w:sz w:val="28"/>
          <w:szCs w:val="28"/>
        </w:rPr>
        <w:t>202</w:t>
      </w:r>
      <w:r w:rsidR="0093609C">
        <w:rPr>
          <w:sz w:val="28"/>
          <w:szCs w:val="28"/>
        </w:rPr>
        <w:t>4</w:t>
      </w:r>
    </w:p>
    <w:p w14:paraId="393979D6" w14:textId="15EB72AB" w:rsidR="009223C9" w:rsidRPr="004E7E17" w:rsidRDefault="00AC7FAA" w:rsidP="004856BD">
      <w:pPr>
        <w:spacing w:after="120"/>
        <w:rPr>
          <w:rFonts w:ascii="Arial" w:hAnsi="Arial" w:cs="Arial"/>
          <w:sz w:val="24"/>
          <w:szCs w:val="24"/>
        </w:rPr>
      </w:pPr>
      <w:r w:rsidRPr="004E7E17">
        <w:rPr>
          <w:rFonts w:ascii="Arial" w:hAnsi="Arial" w:cs="Arial"/>
          <w:b/>
          <w:sz w:val="24"/>
          <w:szCs w:val="24"/>
        </w:rPr>
        <w:t>Present:</w:t>
      </w:r>
      <w:r w:rsidR="00E616C6" w:rsidRPr="004E7E17">
        <w:rPr>
          <w:rFonts w:ascii="Arial" w:hAnsi="Arial" w:cs="Arial"/>
          <w:sz w:val="24"/>
          <w:szCs w:val="24"/>
        </w:rPr>
        <w:t xml:space="preserve"> </w:t>
      </w:r>
      <w:r w:rsidR="00BF6D67" w:rsidRPr="004E7E17">
        <w:rPr>
          <w:rFonts w:ascii="Arial" w:hAnsi="Arial" w:cs="Arial"/>
          <w:sz w:val="24"/>
          <w:szCs w:val="24"/>
        </w:rPr>
        <w:t xml:space="preserve"> </w:t>
      </w:r>
      <w:r w:rsidR="008C020D" w:rsidRPr="004E7E17">
        <w:rPr>
          <w:rFonts w:ascii="Arial" w:hAnsi="Arial" w:cs="Arial"/>
          <w:sz w:val="24"/>
          <w:szCs w:val="24"/>
        </w:rPr>
        <w:t>Mike Ear</w:t>
      </w:r>
      <w:r w:rsidR="00B038CA" w:rsidRPr="004E7E17">
        <w:rPr>
          <w:rFonts w:ascii="Arial" w:hAnsi="Arial" w:cs="Arial"/>
          <w:sz w:val="24"/>
          <w:szCs w:val="24"/>
        </w:rPr>
        <w:t>lam, Chris Hovey,</w:t>
      </w:r>
      <w:r w:rsidR="004E7E17">
        <w:rPr>
          <w:rFonts w:ascii="Arial" w:hAnsi="Arial" w:cs="Arial"/>
          <w:sz w:val="24"/>
          <w:szCs w:val="24"/>
        </w:rPr>
        <w:t xml:space="preserve"> Roddy Junor,</w:t>
      </w:r>
      <w:r w:rsidR="0093609C" w:rsidRPr="004E7E17">
        <w:rPr>
          <w:rFonts w:ascii="Arial" w:hAnsi="Arial" w:cs="Arial"/>
          <w:sz w:val="24"/>
          <w:szCs w:val="24"/>
        </w:rPr>
        <w:t xml:space="preserve"> Trish Davidson, Robin Mackie,</w:t>
      </w:r>
      <w:r w:rsidR="00B038CA" w:rsidRPr="004E7E17">
        <w:rPr>
          <w:rFonts w:ascii="Arial" w:hAnsi="Arial" w:cs="Arial"/>
          <w:sz w:val="24"/>
          <w:szCs w:val="24"/>
        </w:rPr>
        <w:t xml:space="preserve"> Lewis Cowie,</w:t>
      </w:r>
      <w:r w:rsidR="00964809" w:rsidRPr="004E7E17">
        <w:rPr>
          <w:rFonts w:ascii="Arial" w:hAnsi="Arial" w:cs="Arial"/>
          <w:sz w:val="24"/>
          <w:szCs w:val="24"/>
        </w:rPr>
        <w:t xml:space="preserve"> </w:t>
      </w:r>
      <w:r w:rsidR="0093609C" w:rsidRPr="004E7E17">
        <w:rPr>
          <w:rFonts w:ascii="Arial" w:hAnsi="Arial" w:cs="Arial"/>
          <w:sz w:val="24"/>
          <w:szCs w:val="24"/>
        </w:rPr>
        <w:t>Roger Berl,</w:t>
      </w:r>
      <w:r w:rsidR="00AC5CCF">
        <w:rPr>
          <w:rFonts w:ascii="Arial" w:hAnsi="Arial" w:cs="Arial"/>
          <w:sz w:val="24"/>
          <w:szCs w:val="24"/>
        </w:rPr>
        <w:t xml:space="preserve"> </w:t>
      </w:r>
      <w:r w:rsidR="00964809" w:rsidRPr="004E7E17">
        <w:rPr>
          <w:rFonts w:ascii="Arial" w:hAnsi="Arial" w:cs="Arial"/>
          <w:sz w:val="24"/>
          <w:szCs w:val="24"/>
        </w:rPr>
        <w:t>Sally Sheeha</w:t>
      </w:r>
      <w:r w:rsidR="00E72323">
        <w:rPr>
          <w:rFonts w:ascii="Arial" w:hAnsi="Arial" w:cs="Arial"/>
          <w:sz w:val="24"/>
          <w:szCs w:val="24"/>
        </w:rPr>
        <w:t>n</w:t>
      </w:r>
      <w:r w:rsidR="00B518D8">
        <w:rPr>
          <w:rFonts w:ascii="Arial" w:hAnsi="Arial" w:cs="Arial"/>
          <w:sz w:val="24"/>
          <w:szCs w:val="24"/>
        </w:rPr>
        <w:t xml:space="preserve">, Anne Craig, Anthony Craig, </w:t>
      </w:r>
      <w:r w:rsidR="00E72323">
        <w:rPr>
          <w:rFonts w:ascii="Arial" w:hAnsi="Arial" w:cs="Arial"/>
          <w:sz w:val="24"/>
          <w:szCs w:val="24"/>
        </w:rPr>
        <w:t xml:space="preserve">John Henderson, </w:t>
      </w:r>
      <w:r w:rsidR="00B518D8">
        <w:rPr>
          <w:rFonts w:ascii="Arial" w:hAnsi="Arial" w:cs="Arial"/>
          <w:sz w:val="24"/>
          <w:szCs w:val="24"/>
        </w:rPr>
        <w:t>Lorraine Sharkey, Stuart Sharkey</w:t>
      </w:r>
    </w:p>
    <w:p w14:paraId="6D03C707" w14:textId="309911F6" w:rsidR="002D42A1" w:rsidRDefault="00AC7FAA" w:rsidP="002D42A1">
      <w:pPr>
        <w:rPr>
          <w:rFonts w:ascii="Arial" w:hAnsi="Arial" w:cs="Arial"/>
          <w:sz w:val="24"/>
          <w:szCs w:val="24"/>
        </w:rPr>
      </w:pPr>
      <w:r w:rsidRPr="004E7E17">
        <w:rPr>
          <w:rFonts w:ascii="Arial" w:hAnsi="Arial" w:cs="Arial"/>
          <w:b/>
          <w:sz w:val="24"/>
          <w:szCs w:val="24"/>
        </w:rPr>
        <w:t>Apologies</w:t>
      </w:r>
      <w:r w:rsidRPr="004E7E17">
        <w:rPr>
          <w:rFonts w:ascii="Arial" w:hAnsi="Arial" w:cs="Arial"/>
          <w:sz w:val="24"/>
          <w:szCs w:val="24"/>
        </w:rPr>
        <w:t xml:space="preserve">: </w:t>
      </w:r>
      <w:r w:rsidR="00263BDB" w:rsidRPr="004E7E17">
        <w:rPr>
          <w:rFonts w:ascii="Arial" w:hAnsi="Arial" w:cs="Arial"/>
          <w:sz w:val="24"/>
          <w:szCs w:val="24"/>
        </w:rPr>
        <w:t>Councillor</w:t>
      </w:r>
      <w:r w:rsidR="00AC5CCF">
        <w:rPr>
          <w:rFonts w:ascii="Arial" w:hAnsi="Arial" w:cs="Arial"/>
          <w:sz w:val="24"/>
          <w:szCs w:val="24"/>
        </w:rPr>
        <w:t>s</w:t>
      </w:r>
      <w:r w:rsidR="00263BDB" w:rsidRPr="004E7E17">
        <w:rPr>
          <w:rFonts w:ascii="Arial" w:hAnsi="Arial" w:cs="Arial"/>
          <w:sz w:val="24"/>
          <w:szCs w:val="24"/>
        </w:rPr>
        <w:t xml:space="preserve"> Isobel Davidson</w:t>
      </w:r>
      <w:r w:rsidR="00AC5CCF">
        <w:rPr>
          <w:rFonts w:ascii="Arial" w:hAnsi="Arial" w:cs="Arial"/>
          <w:sz w:val="24"/>
          <w:szCs w:val="24"/>
        </w:rPr>
        <w:t xml:space="preserve"> and Louise McAllister, Ollie Davidson</w:t>
      </w:r>
    </w:p>
    <w:p w14:paraId="3EB28A5D" w14:textId="1C7B113D" w:rsidR="00B518D8" w:rsidRPr="004E7E17" w:rsidRDefault="00B518D8" w:rsidP="002D42A1">
      <w:pPr>
        <w:rPr>
          <w:rFonts w:ascii="Arial" w:hAnsi="Arial" w:cs="Arial"/>
          <w:sz w:val="24"/>
          <w:szCs w:val="24"/>
        </w:rPr>
      </w:pPr>
      <w:r w:rsidRPr="00B518D8">
        <w:rPr>
          <w:rFonts w:ascii="Arial" w:hAnsi="Arial" w:cs="Arial"/>
          <w:b/>
          <w:bCs/>
          <w:sz w:val="24"/>
          <w:szCs w:val="24"/>
        </w:rPr>
        <w:t>Minutes of 26</w:t>
      </w:r>
      <w:r w:rsidRPr="00B518D8">
        <w:rPr>
          <w:rFonts w:ascii="Arial" w:hAnsi="Arial" w:cs="Arial"/>
          <w:b/>
          <w:bCs/>
          <w:sz w:val="24"/>
          <w:szCs w:val="24"/>
          <w:vertAlign w:val="superscript"/>
        </w:rPr>
        <w:t>th</w:t>
      </w:r>
      <w:r w:rsidRPr="00B518D8">
        <w:rPr>
          <w:rFonts w:ascii="Arial" w:hAnsi="Arial" w:cs="Arial"/>
          <w:b/>
          <w:bCs/>
          <w:sz w:val="24"/>
          <w:szCs w:val="24"/>
        </w:rPr>
        <w:t xml:space="preserve"> February</w:t>
      </w:r>
      <w:r>
        <w:rPr>
          <w:rFonts w:ascii="Arial" w:hAnsi="Arial" w:cs="Arial"/>
          <w:sz w:val="24"/>
          <w:szCs w:val="24"/>
        </w:rPr>
        <w:t>: Proposed: Roger Berl, Second: Roddy Junor</w:t>
      </w:r>
    </w:p>
    <w:p w14:paraId="2E6BCA79" w14:textId="2DE68CEE" w:rsidR="000B416A" w:rsidRPr="00B518D8" w:rsidRDefault="000B416A" w:rsidP="002D42A1">
      <w:pPr>
        <w:rPr>
          <w:rFonts w:ascii="Arial" w:hAnsi="Arial" w:cs="Arial"/>
          <w:sz w:val="24"/>
          <w:szCs w:val="24"/>
        </w:rPr>
      </w:pPr>
      <w:r w:rsidRPr="004E7E17">
        <w:rPr>
          <w:rFonts w:ascii="Arial" w:hAnsi="Arial" w:cs="Arial"/>
          <w:b/>
          <w:bCs/>
          <w:sz w:val="24"/>
          <w:szCs w:val="24"/>
        </w:rPr>
        <w:t xml:space="preserve">Matters Arising: </w:t>
      </w:r>
      <w:r w:rsidR="00B518D8" w:rsidRPr="00B518D8">
        <w:rPr>
          <w:rFonts w:ascii="Arial" w:hAnsi="Arial" w:cs="Arial"/>
          <w:sz w:val="24"/>
          <w:szCs w:val="24"/>
        </w:rPr>
        <w:t xml:space="preserve">It was clarified that CHHG do not have responsibility for the land affected by coastal erosion. </w:t>
      </w:r>
      <w:r w:rsidR="00B518D8">
        <w:rPr>
          <w:rFonts w:ascii="Arial" w:hAnsi="Arial" w:cs="Arial"/>
          <w:sz w:val="24"/>
          <w:szCs w:val="24"/>
        </w:rPr>
        <w:t>T</w:t>
      </w:r>
      <w:r w:rsidR="00B518D8" w:rsidRPr="00B518D8">
        <w:rPr>
          <w:rFonts w:ascii="Arial" w:hAnsi="Arial" w:cs="Arial"/>
          <w:sz w:val="24"/>
          <w:szCs w:val="24"/>
        </w:rPr>
        <w:t xml:space="preserve">he group will </w:t>
      </w:r>
      <w:r w:rsidR="00B518D8">
        <w:rPr>
          <w:rFonts w:ascii="Arial" w:hAnsi="Arial" w:cs="Arial"/>
          <w:sz w:val="24"/>
          <w:szCs w:val="24"/>
        </w:rPr>
        <w:t xml:space="preserve">also </w:t>
      </w:r>
      <w:r w:rsidR="00B518D8" w:rsidRPr="00B518D8">
        <w:rPr>
          <w:rFonts w:ascii="Arial" w:hAnsi="Arial" w:cs="Arial"/>
          <w:sz w:val="24"/>
          <w:szCs w:val="24"/>
        </w:rPr>
        <w:t xml:space="preserve">not be considering asset transfer of the car park at Cransdale. </w:t>
      </w:r>
    </w:p>
    <w:p w14:paraId="51F6E3AE" w14:textId="491B05A0" w:rsidR="00A25984" w:rsidRPr="004E7E17" w:rsidRDefault="00E63A8C" w:rsidP="002D42A1">
      <w:pPr>
        <w:rPr>
          <w:rFonts w:ascii="Arial" w:hAnsi="Arial" w:cs="Arial"/>
          <w:sz w:val="24"/>
          <w:szCs w:val="24"/>
        </w:rPr>
      </w:pPr>
      <w:r w:rsidRPr="004E7E17">
        <w:rPr>
          <w:rFonts w:ascii="Arial" w:hAnsi="Arial" w:cs="Arial"/>
          <w:b/>
          <w:bCs/>
          <w:sz w:val="24"/>
          <w:szCs w:val="24"/>
        </w:rPr>
        <w:t>D</w:t>
      </w:r>
      <w:r w:rsidR="000B416A" w:rsidRPr="004E7E17">
        <w:rPr>
          <w:rFonts w:ascii="Arial" w:hAnsi="Arial" w:cs="Arial"/>
          <w:b/>
          <w:bCs/>
          <w:sz w:val="24"/>
          <w:szCs w:val="24"/>
        </w:rPr>
        <w:t>eregistration of port</w:t>
      </w:r>
      <w:r w:rsidRPr="004E7E17">
        <w:rPr>
          <w:rFonts w:ascii="Arial" w:hAnsi="Arial" w:cs="Arial"/>
          <w:b/>
          <w:bCs/>
          <w:sz w:val="24"/>
          <w:szCs w:val="24"/>
        </w:rPr>
        <w:t xml:space="preserve"> status</w:t>
      </w:r>
      <w:r w:rsidR="000B416A" w:rsidRPr="004E7E17">
        <w:rPr>
          <w:rFonts w:ascii="Arial" w:hAnsi="Arial" w:cs="Arial"/>
          <w:b/>
          <w:bCs/>
          <w:sz w:val="24"/>
          <w:szCs w:val="24"/>
        </w:rPr>
        <w:t>:</w:t>
      </w:r>
      <w:r w:rsidRPr="004E7E17">
        <w:rPr>
          <w:rFonts w:ascii="Arial" w:hAnsi="Arial" w:cs="Arial"/>
          <w:b/>
          <w:bCs/>
          <w:sz w:val="24"/>
          <w:szCs w:val="24"/>
        </w:rPr>
        <w:t xml:space="preserve"> </w:t>
      </w:r>
      <w:r w:rsidRPr="004E7E17">
        <w:rPr>
          <w:rFonts w:ascii="Arial" w:hAnsi="Arial" w:cs="Arial"/>
          <w:sz w:val="24"/>
          <w:szCs w:val="24"/>
        </w:rPr>
        <w:t xml:space="preserve"> </w:t>
      </w:r>
      <w:r w:rsidR="00B518D8">
        <w:rPr>
          <w:rFonts w:ascii="Arial" w:hAnsi="Arial" w:cs="Arial"/>
          <w:sz w:val="24"/>
          <w:szCs w:val="24"/>
        </w:rPr>
        <w:t>Progress to be discussed at the next meeting.</w:t>
      </w:r>
      <w:r w:rsidR="009A477C">
        <w:rPr>
          <w:rFonts w:ascii="Arial" w:hAnsi="Arial" w:cs="Arial"/>
          <w:sz w:val="24"/>
          <w:szCs w:val="24"/>
        </w:rPr>
        <w:t xml:space="preserve"> In the meantime</w:t>
      </w:r>
      <w:r w:rsidR="00E0366F">
        <w:rPr>
          <w:rFonts w:ascii="Arial" w:hAnsi="Arial" w:cs="Arial"/>
          <w:sz w:val="24"/>
          <w:szCs w:val="24"/>
        </w:rPr>
        <w:t>,</w:t>
      </w:r>
      <w:r w:rsidR="009A477C">
        <w:rPr>
          <w:rFonts w:ascii="Arial" w:hAnsi="Arial" w:cs="Arial"/>
          <w:sz w:val="24"/>
          <w:szCs w:val="24"/>
        </w:rPr>
        <w:t xml:space="preserve"> Mike was to contact Simon Jessel, Principal Officer Harbours, Aberdeenshire Council. </w:t>
      </w:r>
    </w:p>
    <w:p w14:paraId="1502DBCB" w14:textId="77777777" w:rsidR="0055742D" w:rsidRPr="004E7E17" w:rsidRDefault="000B416A" w:rsidP="00614FD9">
      <w:pPr>
        <w:pStyle w:val="NormalWeb"/>
        <w:shd w:val="clear" w:color="auto" w:fill="FFFFFF"/>
        <w:rPr>
          <w:rFonts w:ascii="Arial" w:hAnsi="Arial" w:cs="Arial"/>
          <w:b/>
          <w:bCs/>
        </w:rPr>
      </w:pPr>
      <w:r w:rsidRPr="004E7E17">
        <w:rPr>
          <w:rFonts w:ascii="Arial" w:hAnsi="Arial" w:cs="Arial"/>
          <w:b/>
          <w:bCs/>
        </w:rPr>
        <w:t xml:space="preserve">Secretary’s report and correspondence: </w:t>
      </w:r>
    </w:p>
    <w:p w14:paraId="3F7E963B" w14:textId="4E08E500" w:rsidR="00614FD9" w:rsidRPr="004E7E17" w:rsidRDefault="00614FD9" w:rsidP="00614FD9">
      <w:pPr>
        <w:pStyle w:val="NormalWeb"/>
        <w:shd w:val="clear" w:color="auto" w:fill="FFFFFF"/>
        <w:rPr>
          <w:rFonts w:ascii="Arial" w:eastAsia="Times New Roman" w:hAnsi="Arial" w:cs="Arial"/>
          <w:lang w:eastAsia="en-GB"/>
        </w:rPr>
      </w:pPr>
      <w:r w:rsidRPr="004E7E17">
        <w:rPr>
          <w:rFonts w:ascii="Arial" w:hAnsi="Arial" w:cs="Arial"/>
          <w:b/>
          <w:bCs/>
          <w:i/>
          <w:iCs/>
        </w:rPr>
        <w:t>Marine Fund Scotland</w:t>
      </w:r>
      <w:r w:rsidRPr="004E7E17">
        <w:rPr>
          <w:rFonts w:ascii="Arial" w:hAnsi="Arial" w:cs="Arial"/>
        </w:rPr>
        <w:t xml:space="preserve"> had just re-opened. The fund supports projects that deliver outcomes relating to Scotland Blue Economy Vision. </w:t>
      </w:r>
      <w:r w:rsidR="004E7E17" w:rsidRPr="004E7E17">
        <w:rPr>
          <w:rFonts w:ascii="Arial" w:eastAsia="Times New Roman" w:hAnsi="Arial" w:cs="Arial"/>
          <w:lang w:eastAsia="en-GB"/>
        </w:rPr>
        <w:t>The vision</w:t>
      </w:r>
      <w:r w:rsidRPr="004E7E17">
        <w:rPr>
          <w:rFonts w:ascii="Arial" w:eastAsia="Times New Roman" w:hAnsi="Arial" w:cs="Arial"/>
          <w:lang w:eastAsia="en-GB"/>
        </w:rPr>
        <w:t xml:space="preserve"> is that, by 2045, Scotland’s shared stewardship of </w:t>
      </w:r>
      <w:r w:rsidR="004E7E17" w:rsidRPr="004E7E17">
        <w:rPr>
          <w:rFonts w:ascii="Arial" w:eastAsia="Times New Roman" w:hAnsi="Arial" w:cs="Arial"/>
          <w:lang w:eastAsia="en-GB"/>
        </w:rPr>
        <w:t xml:space="preserve">the </w:t>
      </w:r>
      <w:r w:rsidRPr="004E7E17">
        <w:rPr>
          <w:rFonts w:ascii="Arial" w:eastAsia="Times New Roman" w:hAnsi="Arial" w:cs="Arial"/>
          <w:lang w:eastAsia="en-GB"/>
        </w:rPr>
        <w:t>marine environment supports ecosystem health, improved livelihoods, economic prosperity, social inclusion and wellbeing.</w:t>
      </w:r>
    </w:p>
    <w:p w14:paraId="0A7C105D" w14:textId="680CE711" w:rsidR="004E7E17" w:rsidRPr="004E7E17" w:rsidRDefault="004E7E17" w:rsidP="00614FD9">
      <w:pPr>
        <w:pStyle w:val="NormalWeb"/>
        <w:shd w:val="clear" w:color="auto" w:fill="FFFFFF"/>
        <w:rPr>
          <w:rFonts w:ascii="Arial" w:eastAsia="Times New Roman" w:hAnsi="Arial" w:cs="Arial"/>
          <w:lang w:eastAsia="en-GB"/>
        </w:rPr>
      </w:pPr>
      <w:r w:rsidRPr="004E7E17">
        <w:rPr>
          <w:rFonts w:ascii="Arial" w:eastAsia="Times New Roman" w:hAnsi="Arial" w:cs="Arial"/>
          <w:lang w:eastAsia="en-GB"/>
        </w:rPr>
        <w:t>Specifically -</w:t>
      </w:r>
    </w:p>
    <w:p w14:paraId="7656368A" w14:textId="77777777" w:rsidR="00614FD9" w:rsidRPr="00614FD9" w:rsidRDefault="00614FD9" w:rsidP="00614FD9">
      <w:pPr>
        <w:numPr>
          <w:ilvl w:val="0"/>
          <w:numId w:val="17"/>
        </w:numPr>
        <w:shd w:val="clear" w:color="auto" w:fill="FFFFFF"/>
        <w:spacing w:before="100" w:beforeAutospacing="1" w:after="100" w:afterAutospacing="1" w:line="240" w:lineRule="auto"/>
        <w:rPr>
          <w:rFonts w:ascii="Arial" w:eastAsia="Times New Roman" w:hAnsi="Arial" w:cs="Arial"/>
          <w:sz w:val="24"/>
          <w:szCs w:val="24"/>
          <w:lang w:eastAsia="en-GB"/>
        </w:rPr>
      </w:pPr>
      <w:r w:rsidRPr="00614FD9">
        <w:rPr>
          <w:rFonts w:ascii="Arial" w:eastAsia="Times New Roman" w:hAnsi="Arial" w:cs="Arial"/>
          <w:b/>
          <w:bCs/>
          <w:sz w:val="24"/>
          <w:szCs w:val="24"/>
          <w:lang w:eastAsia="en-GB"/>
        </w:rPr>
        <w:t>“The Blue Economy” </w:t>
      </w:r>
      <w:r w:rsidRPr="00614FD9">
        <w:rPr>
          <w:rFonts w:ascii="Arial" w:eastAsia="Times New Roman" w:hAnsi="Arial" w:cs="Arial"/>
          <w:sz w:val="24"/>
          <w:szCs w:val="24"/>
          <w:lang w:eastAsia="en-GB"/>
        </w:rPr>
        <w:t>means sustainable use of ocean resources for economic growth, improved livelihoods and jobs, while preserving the health of the marine and coastal ecosystem.</w:t>
      </w:r>
    </w:p>
    <w:p w14:paraId="6477358E" w14:textId="77777777" w:rsidR="00614FD9" w:rsidRPr="004E7E17" w:rsidRDefault="00614FD9" w:rsidP="00614FD9">
      <w:pPr>
        <w:numPr>
          <w:ilvl w:val="0"/>
          <w:numId w:val="17"/>
        </w:numPr>
        <w:shd w:val="clear" w:color="auto" w:fill="FFFFFF"/>
        <w:spacing w:before="100" w:beforeAutospacing="1" w:after="0" w:line="240" w:lineRule="auto"/>
        <w:rPr>
          <w:rFonts w:ascii="Arial" w:eastAsia="Times New Roman" w:hAnsi="Arial" w:cs="Arial"/>
          <w:sz w:val="24"/>
          <w:szCs w:val="24"/>
          <w:lang w:eastAsia="en-GB"/>
        </w:rPr>
      </w:pPr>
      <w:r w:rsidRPr="00614FD9">
        <w:rPr>
          <w:rFonts w:ascii="Arial" w:eastAsia="Times New Roman" w:hAnsi="Arial" w:cs="Arial"/>
          <w:b/>
          <w:bCs/>
          <w:sz w:val="24"/>
          <w:szCs w:val="24"/>
          <w:lang w:eastAsia="en-GB"/>
        </w:rPr>
        <w:t>“Sustainable use of ocean resources” </w:t>
      </w:r>
      <w:r w:rsidRPr="00614FD9">
        <w:rPr>
          <w:rFonts w:ascii="Arial" w:eastAsia="Times New Roman" w:hAnsi="Arial" w:cs="Arial"/>
          <w:sz w:val="24"/>
          <w:szCs w:val="24"/>
          <w:lang w:eastAsia="en-GB"/>
        </w:rPr>
        <w:t>means that we use our ocean resources to meet the needs of the present without compromising the ability of future generations to use the resources to meet their needs. This means preserving and protecting the marine environment for future generations.</w:t>
      </w:r>
    </w:p>
    <w:p w14:paraId="61638588" w14:textId="65C6AD33" w:rsidR="00614FD9" w:rsidRPr="004E7E17" w:rsidRDefault="00614FD9" w:rsidP="00614FD9">
      <w:pPr>
        <w:shd w:val="clear" w:color="auto" w:fill="FFFFFF"/>
        <w:spacing w:before="100" w:beforeAutospacing="1" w:after="0" w:line="240" w:lineRule="auto"/>
        <w:rPr>
          <w:rFonts w:ascii="Arial" w:hAnsi="Arial" w:cs="Arial"/>
          <w:sz w:val="24"/>
          <w:szCs w:val="24"/>
          <w:shd w:val="clear" w:color="auto" w:fill="FFFFFF"/>
        </w:rPr>
      </w:pPr>
      <w:r w:rsidRPr="004E7E17">
        <w:rPr>
          <w:rFonts w:ascii="Arial" w:hAnsi="Arial" w:cs="Arial"/>
          <w:sz w:val="24"/>
          <w:szCs w:val="24"/>
          <w:shd w:val="clear" w:color="auto" w:fill="FFFFFF"/>
        </w:rPr>
        <w:t>Applications for projects that demonstrate wider collective benefit (e.g. positive outcomes for communities)</w:t>
      </w:r>
      <w:r w:rsidR="004E7E17" w:rsidRPr="004E7E17">
        <w:rPr>
          <w:rFonts w:ascii="Arial" w:hAnsi="Arial" w:cs="Arial"/>
          <w:sz w:val="24"/>
          <w:szCs w:val="24"/>
          <w:shd w:val="clear" w:color="auto" w:fill="FFFFFF"/>
        </w:rPr>
        <w:t xml:space="preserve"> are welcome. </w:t>
      </w:r>
      <w:r w:rsidRPr="004E7E17">
        <w:rPr>
          <w:rFonts w:ascii="Arial" w:hAnsi="Arial" w:cs="Arial"/>
          <w:sz w:val="24"/>
          <w:szCs w:val="24"/>
          <w:shd w:val="clear" w:color="auto" w:fill="FFFFFF"/>
        </w:rPr>
        <w:t xml:space="preserve"> </w:t>
      </w:r>
    </w:p>
    <w:p w14:paraId="09DFEC63" w14:textId="0FE5390D" w:rsidR="0055742D" w:rsidRPr="00614FD9" w:rsidRDefault="0055742D" w:rsidP="00614FD9">
      <w:pPr>
        <w:shd w:val="clear" w:color="auto" w:fill="FFFFFF"/>
        <w:spacing w:before="100" w:beforeAutospacing="1" w:after="0" w:line="240" w:lineRule="auto"/>
        <w:rPr>
          <w:rFonts w:ascii="Arial" w:eastAsia="Times New Roman" w:hAnsi="Arial" w:cs="Arial"/>
          <w:sz w:val="24"/>
          <w:szCs w:val="24"/>
          <w:lang w:eastAsia="en-GB"/>
        </w:rPr>
      </w:pPr>
      <w:r w:rsidRPr="004E7E17">
        <w:rPr>
          <w:rFonts w:ascii="Arial" w:hAnsi="Arial" w:cs="Arial"/>
          <w:sz w:val="24"/>
          <w:szCs w:val="24"/>
          <w:shd w:val="clear" w:color="auto" w:fill="FFFFFF"/>
        </w:rPr>
        <w:t xml:space="preserve">One example </w:t>
      </w:r>
      <w:r w:rsidR="004E7E17" w:rsidRPr="004E7E17">
        <w:rPr>
          <w:rFonts w:ascii="Arial" w:hAnsi="Arial" w:cs="Arial"/>
          <w:sz w:val="24"/>
          <w:szCs w:val="24"/>
          <w:shd w:val="clear" w:color="auto" w:fill="FFFFFF"/>
        </w:rPr>
        <w:t>was</w:t>
      </w:r>
      <w:r w:rsidRPr="004E7E17">
        <w:rPr>
          <w:rFonts w:ascii="Arial" w:hAnsi="Arial" w:cs="Arial"/>
          <w:sz w:val="24"/>
          <w:szCs w:val="24"/>
          <w:shd w:val="clear" w:color="auto" w:fill="FFFFFF"/>
        </w:rPr>
        <w:t xml:space="preserve">  </w:t>
      </w:r>
    </w:p>
    <w:p w14:paraId="2E4A0948" w14:textId="351B75D6" w:rsidR="0055742D" w:rsidRPr="009A477C" w:rsidRDefault="0055742D" w:rsidP="0055742D">
      <w:pPr>
        <w:numPr>
          <w:ilvl w:val="0"/>
          <w:numId w:val="18"/>
        </w:numPr>
        <w:shd w:val="clear" w:color="auto" w:fill="FFFFFF"/>
        <w:spacing w:before="100" w:beforeAutospacing="1" w:after="100" w:afterAutospacing="1" w:line="240" w:lineRule="auto"/>
        <w:rPr>
          <w:rFonts w:ascii="Arial" w:eastAsia="Times New Roman" w:hAnsi="Arial" w:cs="Arial"/>
          <w:sz w:val="24"/>
          <w:szCs w:val="24"/>
          <w:lang w:eastAsia="en-GB"/>
        </w:rPr>
      </w:pPr>
      <w:r w:rsidRPr="0055742D">
        <w:rPr>
          <w:rFonts w:ascii="Arial" w:eastAsia="Times New Roman" w:hAnsi="Arial" w:cs="Arial"/>
          <w:sz w:val="24"/>
          <w:szCs w:val="24"/>
          <w:lang w:eastAsia="en-GB"/>
        </w:rPr>
        <w:t>those delivering protection and enhancement of the marine and aquatic environment</w:t>
      </w:r>
    </w:p>
    <w:p w14:paraId="6473E245" w14:textId="64C6D6B9" w:rsidR="0055742D" w:rsidRPr="004E7E17" w:rsidRDefault="00000000" w:rsidP="0055742D">
      <w:pPr>
        <w:shd w:val="clear" w:color="auto" w:fill="FFFFFF"/>
        <w:spacing w:before="100" w:beforeAutospacing="1" w:after="100" w:afterAutospacing="1" w:line="240" w:lineRule="auto"/>
        <w:rPr>
          <w:rFonts w:ascii="Arial" w:eastAsia="Times New Roman" w:hAnsi="Arial" w:cs="Arial"/>
          <w:sz w:val="24"/>
          <w:szCs w:val="24"/>
          <w:lang w:eastAsia="en-GB"/>
        </w:rPr>
      </w:pPr>
      <w:hyperlink r:id="rId8" w:history="1">
        <w:r w:rsidR="0055742D" w:rsidRPr="004E7E17">
          <w:rPr>
            <w:rStyle w:val="Hyperlink"/>
            <w:rFonts w:ascii="Arial" w:eastAsia="Times New Roman" w:hAnsi="Arial" w:cs="Arial"/>
            <w:sz w:val="24"/>
            <w:szCs w:val="24"/>
            <w:lang w:eastAsia="en-GB"/>
          </w:rPr>
          <w:t>https://www.gov.scot/news/marine-fund-scotland-2024-25-launches/</w:t>
        </w:r>
      </w:hyperlink>
    </w:p>
    <w:p w14:paraId="5DD393A4" w14:textId="59F1B688" w:rsidR="00B518D8" w:rsidRPr="00B518D8" w:rsidRDefault="00B518D8" w:rsidP="000B416A">
      <w:pPr>
        <w:rPr>
          <w:rFonts w:ascii="Arial" w:hAnsi="Arial" w:cs="Arial"/>
          <w:sz w:val="24"/>
          <w:szCs w:val="24"/>
        </w:rPr>
      </w:pPr>
      <w:r w:rsidRPr="00B518D8">
        <w:rPr>
          <w:rFonts w:ascii="Arial" w:hAnsi="Arial" w:cs="Arial"/>
          <w:sz w:val="24"/>
          <w:szCs w:val="24"/>
        </w:rPr>
        <w:lastRenderedPageBreak/>
        <w:t xml:space="preserve">The group were to obtain quotes for work needed to repair and improve the Pier and slipway, and to submit an application to the Fund. </w:t>
      </w:r>
      <w:r w:rsidR="009A477C">
        <w:rPr>
          <w:rFonts w:ascii="Arial" w:hAnsi="Arial" w:cs="Arial"/>
          <w:sz w:val="24"/>
          <w:szCs w:val="24"/>
        </w:rPr>
        <w:t>Applications to be submitted by 9</w:t>
      </w:r>
      <w:r w:rsidR="009A477C" w:rsidRPr="009A477C">
        <w:rPr>
          <w:rFonts w:ascii="Arial" w:hAnsi="Arial" w:cs="Arial"/>
          <w:sz w:val="24"/>
          <w:szCs w:val="24"/>
          <w:vertAlign w:val="superscript"/>
        </w:rPr>
        <w:t>th</w:t>
      </w:r>
      <w:r w:rsidR="009A477C">
        <w:rPr>
          <w:rFonts w:ascii="Arial" w:hAnsi="Arial" w:cs="Arial"/>
          <w:sz w:val="24"/>
          <w:szCs w:val="24"/>
        </w:rPr>
        <w:t xml:space="preserve"> May. </w:t>
      </w:r>
    </w:p>
    <w:p w14:paraId="42EC3AC1" w14:textId="4BA2A0B8" w:rsidR="000B416A" w:rsidRPr="004E7E17" w:rsidRDefault="0055742D" w:rsidP="000B416A">
      <w:pPr>
        <w:rPr>
          <w:rFonts w:ascii="Arial" w:hAnsi="Arial" w:cs="Arial"/>
          <w:sz w:val="24"/>
          <w:szCs w:val="24"/>
        </w:rPr>
      </w:pPr>
      <w:r w:rsidRPr="004E7E17">
        <w:rPr>
          <w:rFonts w:ascii="Arial" w:hAnsi="Arial" w:cs="Arial"/>
          <w:b/>
          <w:bCs/>
          <w:i/>
          <w:iCs/>
          <w:sz w:val="24"/>
          <w:szCs w:val="24"/>
        </w:rPr>
        <w:t>North East Harbours meeting</w:t>
      </w:r>
      <w:r w:rsidRPr="004E7E17">
        <w:rPr>
          <w:rFonts w:ascii="Arial" w:hAnsi="Arial" w:cs="Arial"/>
          <w:b/>
          <w:bCs/>
          <w:sz w:val="24"/>
          <w:szCs w:val="24"/>
        </w:rPr>
        <w:t xml:space="preserve"> – </w:t>
      </w:r>
      <w:r w:rsidRPr="004E7E17">
        <w:rPr>
          <w:rFonts w:ascii="Arial" w:hAnsi="Arial" w:cs="Arial"/>
          <w:sz w:val="24"/>
          <w:szCs w:val="24"/>
        </w:rPr>
        <w:t>CHHG</w:t>
      </w:r>
      <w:r w:rsidRPr="004E7E17">
        <w:rPr>
          <w:rFonts w:ascii="Arial" w:hAnsi="Arial" w:cs="Arial"/>
          <w:b/>
          <w:bCs/>
          <w:sz w:val="24"/>
          <w:szCs w:val="24"/>
        </w:rPr>
        <w:t xml:space="preserve"> </w:t>
      </w:r>
      <w:r w:rsidRPr="004E7E17">
        <w:rPr>
          <w:rFonts w:ascii="Arial" w:hAnsi="Arial" w:cs="Arial"/>
          <w:sz w:val="24"/>
          <w:szCs w:val="24"/>
        </w:rPr>
        <w:t>had been invited to attend the next meeting of the group on Saturday 5</w:t>
      </w:r>
      <w:r w:rsidRPr="004E7E17">
        <w:rPr>
          <w:rFonts w:ascii="Arial" w:hAnsi="Arial" w:cs="Arial"/>
          <w:sz w:val="24"/>
          <w:szCs w:val="24"/>
          <w:vertAlign w:val="superscript"/>
        </w:rPr>
        <w:t>th</w:t>
      </w:r>
      <w:r w:rsidRPr="004E7E17">
        <w:rPr>
          <w:rFonts w:ascii="Arial" w:hAnsi="Arial" w:cs="Arial"/>
          <w:sz w:val="24"/>
          <w:szCs w:val="24"/>
        </w:rPr>
        <w:t xml:space="preserve"> October </w:t>
      </w:r>
      <w:r w:rsidR="004E7E17" w:rsidRPr="004E7E17">
        <w:rPr>
          <w:rFonts w:ascii="Arial" w:hAnsi="Arial" w:cs="Arial"/>
          <w:sz w:val="24"/>
          <w:szCs w:val="24"/>
        </w:rPr>
        <w:t xml:space="preserve">in </w:t>
      </w:r>
      <w:r w:rsidR="009A477C" w:rsidRPr="004E7E17">
        <w:rPr>
          <w:rFonts w:ascii="Arial" w:hAnsi="Arial" w:cs="Arial"/>
          <w:sz w:val="24"/>
          <w:szCs w:val="24"/>
        </w:rPr>
        <w:t>Sandhaven</w:t>
      </w:r>
      <w:r w:rsidR="004E7E17" w:rsidRPr="004E7E17">
        <w:rPr>
          <w:rFonts w:ascii="Arial" w:hAnsi="Arial" w:cs="Arial"/>
          <w:sz w:val="24"/>
          <w:szCs w:val="24"/>
        </w:rPr>
        <w:t>.</w:t>
      </w:r>
    </w:p>
    <w:p w14:paraId="56413523" w14:textId="60D7E740" w:rsidR="000B416A" w:rsidRDefault="000B416A" w:rsidP="002D42A1">
      <w:pPr>
        <w:rPr>
          <w:rFonts w:ascii="Arial" w:hAnsi="Arial" w:cs="Arial"/>
          <w:b/>
          <w:bCs/>
          <w:sz w:val="24"/>
          <w:szCs w:val="24"/>
        </w:rPr>
      </w:pPr>
      <w:r w:rsidRPr="004E7E17">
        <w:rPr>
          <w:rFonts w:ascii="Arial" w:hAnsi="Arial" w:cs="Arial"/>
          <w:b/>
          <w:bCs/>
          <w:sz w:val="24"/>
          <w:szCs w:val="24"/>
        </w:rPr>
        <w:t>Treasurer's report</w:t>
      </w:r>
      <w:r w:rsidR="00A97807" w:rsidRPr="004E7E17">
        <w:rPr>
          <w:rFonts w:ascii="Arial" w:hAnsi="Arial" w:cs="Arial"/>
          <w:b/>
          <w:bCs/>
          <w:sz w:val="24"/>
          <w:szCs w:val="24"/>
        </w:rPr>
        <w:t>:</w:t>
      </w:r>
    </w:p>
    <w:p w14:paraId="40207949" w14:textId="7C7D7410" w:rsidR="009A477C" w:rsidRPr="00E0366F" w:rsidRDefault="009A477C" w:rsidP="002D42A1">
      <w:pPr>
        <w:rPr>
          <w:rFonts w:ascii="Arial" w:hAnsi="Arial" w:cs="Arial"/>
          <w:sz w:val="24"/>
          <w:szCs w:val="24"/>
        </w:rPr>
      </w:pPr>
      <w:r w:rsidRPr="009A477C">
        <w:rPr>
          <w:rFonts w:ascii="Arial" w:hAnsi="Arial" w:cs="Arial"/>
          <w:sz w:val="24"/>
          <w:szCs w:val="24"/>
        </w:rPr>
        <w:t>Trish had received some berthing donations and a £55 donation from the North Sea kayakers</w:t>
      </w:r>
      <w:r>
        <w:rPr>
          <w:rFonts w:ascii="Arial" w:hAnsi="Arial" w:cs="Arial"/>
          <w:b/>
          <w:bCs/>
          <w:sz w:val="24"/>
          <w:szCs w:val="24"/>
        </w:rPr>
        <w:t xml:space="preserve">. </w:t>
      </w:r>
      <w:r w:rsidR="00E0366F" w:rsidRPr="00E0366F">
        <w:rPr>
          <w:rFonts w:ascii="Arial" w:hAnsi="Arial" w:cs="Arial"/>
          <w:sz w:val="24"/>
          <w:szCs w:val="24"/>
        </w:rPr>
        <w:t>A donation request for berths for the coming year was to be sent later.</w:t>
      </w:r>
    </w:p>
    <w:p w14:paraId="13BEBA5C" w14:textId="666D7FB5" w:rsidR="00E0366F" w:rsidRPr="00E0366F" w:rsidRDefault="00E0366F" w:rsidP="002D42A1">
      <w:pPr>
        <w:rPr>
          <w:rFonts w:ascii="Arial" w:hAnsi="Arial" w:cs="Arial"/>
          <w:sz w:val="24"/>
          <w:szCs w:val="24"/>
        </w:rPr>
      </w:pPr>
      <w:r w:rsidRPr="00E0366F">
        <w:rPr>
          <w:rFonts w:ascii="Arial" w:hAnsi="Arial" w:cs="Arial"/>
          <w:sz w:val="24"/>
          <w:szCs w:val="24"/>
        </w:rPr>
        <w:t xml:space="preserve">Income and costs over the last four years were circulated to the group. </w:t>
      </w:r>
    </w:p>
    <w:p w14:paraId="4DB4B6A8" w14:textId="48731B3C" w:rsidR="00A97807" w:rsidRPr="004E7E17" w:rsidRDefault="00A97807" w:rsidP="002D42A1">
      <w:pPr>
        <w:rPr>
          <w:rFonts w:ascii="Arial" w:hAnsi="Arial" w:cs="Arial"/>
          <w:sz w:val="24"/>
          <w:szCs w:val="24"/>
        </w:rPr>
      </w:pPr>
      <w:r w:rsidRPr="004E7E17">
        <w:rPr>
          <w:rFonts w:ascii="Arial" w:hAnsi="Arial" w:cs="Arial"/>
          <w:sz w:val="24"/>
          <w:szCs w:val="24"/>
        </w:rPr>
        <w:t>The current balance was £21</w:t>
      </w:r>
      <w:r w:rsidR="00885A55" w:rsidRPr="004E7E17">
        <w:rPr>
          <w:rFonts w:ascii="Arial" w:hAnsi="Arial" w:cs="Arial"/>
          <w:sz w:val="24"/>
          <w:szCs w:val="24"/>
        </w:rPr>
        <w:t>,</w:t>
      </w:r>
      <w:r w:rsidR="009A477C">
        <w:rPr>
          <w:rFonts w:ascii="Arial" w:hAnsi="Arial" w:cs="Arial"/>
          <w:sz w:val="24"/>
          <w:szCs w:val="24"/>
        </w:rPr>
        <w:t>500.84</w:t>
      </w:r>
    </w:p>
    <w:p w14:paraId="2215CB64" w14:textId="77777777" w:rsidR="00E0366F" w:rsidRDefault="000B416A" w:rsidP="0055742D">
      <w:pPr>
        <w:shd w:val="clear" w:color="auto" w:fill="FFFFFF"/>
        <w:spacing w:before="100" w:beforeAutospacing="1" w:after="100" w:afterAutospacing="1" w:line="240" w:lineRule="auto"/>
        <w:rPr>
          <w:rFonts w:ascii="Arial" w:hAnsi="Arial" w:cs="Arial"/>
          <w:b/>
          <w:bCs/>
          <w:sz w:val="24"/>
          <w:szCs w:val="24"/>
        </w:rPr>
      </w:pPr>
      <w:r w:rsidRPr="004E7E17">
        <w:rPr>
          <w:rFonts w:ascii="Arial" w:hAnsi="Arial" w:cs="Arial"/>
          <w:b/>
          <w:bCs/>
          <w:sz w:val="24"/>
          <w:szCs w:val="24"/>
        </w:rPr>
        <w:t>Any Other Business</w:t>
      </w:r>
      <w:r w:rsidR="00EE321E" w:rsidRPr="004E7E17">
        <w:rPr>
          <w:rFonts w:ascii="Arial" w:hAnsi="Arial" w:cs="Arial"/>
          <w:b/>
          <w:bCs/>
          <w:sz w:val="24"/>
          <w:szCs w:val="24"/>
        </w:rPr>
        <w:t xml:space="preserve">: </w:t>
      </w:r>
    </w:p>
    <w:p w14:paraId="3AC6C003" w14:textId="73DA8B10" w:rsidR="0055742D" w:rsidRDefault="0055742D" w:rsidP="0055742D">
      <w:pPr>
        <w:shd w:val="clear" w:color="auto" w:fill="FFFFFF"/>
        <w:spacing w:before="100" w:beforeAutospacing="1" w:after="100" w:afterAutospacing="1" w:line="240" w:lineRule="auto"/>
        <w:rPr>
          <w:rFonts w:ascii="Arial" w:eastAsia="Times New Roman" w:hAnsi="Arial" w:cs="Arial"/>
          <w:sz w:val="24"/>
          <w:szCs w:val="24"/>
          <w:lang w:eastAsia="en-GB"/>
        </w:rPr>
      </w:pPr>
      <w:r w:rsidRPr="004E7E17">
        <w:rPr>
          <w:rFonts w:ascii="Arial" w:eastAsia="Times New Roman" w:hAnsi="Arial" w:cs="Arial"/>
          <w:b/>
          <w:bCs/>
          <w:i/>
          <w:iCs/>
          <w:sz w:val="24"/>
          <w:szCs w:val="24"/>
          <w:lang w:eastAsia="en-GB"/>
        </w:rPr>
        <w:t xml:space="preserve">Village </w:t>
      </w:r>
      <w:r w:rsidR="009A477C">
        <w:rPr>
          <w:rFonts w:ascii="Arial" w:eastAsia="Times New Roman" w:hAnsi="Arial" w:cs="Arial"/>
          <w:b/>
          <w:bCs/>
          <w:i/>
          <w:iCs/>
          <w:sz w:val="24"/>
          <w:szCs w:val="24"/>
          <w:lang w:eastAsia="en-GB"/>
        </w:rPr>
        <w:t xml:space="preserve">and harbour </w:t>
      </w:r>
      <w:r w:rsidRPr="004E7E17">
        <w:rPr>
          <w:rFonts w:ascii="Arial" w:eastAsia="Times New Roman" w:hAnsi="Arial" w:cs="Arial"/>
          <w:b/>
          <w:bCs/>
          <w:i/>
          <w:iCs/>
          <w:sz w:val="24"/>
          <w:szCs w:val="24"/>
          <w:lang w:eastAsia="en-GB"/>
        </w:rPr>
        <w:t>work party</w:t>
      </w:r>
      <w:r w:rsidRPr="004E7E17">
        <w:rPr>
          <w:rFonts w:ascii="Arial" w:eastAsia="Times New Roman" w:hAnsi="Arial" w:cs="Arial"/>
          <w:sz w:val="24"/>
          <w:szCs w:val="24"/>
          <w:lang w:eastAsia="en-GB"/>
        </w:rPr>
        <w:t xml:space="preserve"> on Saturday 4</w:t>
      </w:r>
      <w:r w:rsidRPr="004E7E17">
        <w:rPr>
          <w:rFonts w:ascii="Arial" w:eastAsia="Times New Roman" w:hAnsi="Arial" w:cs="Arial"/>
          <w:sz w:val="24"/>
          <w:szCs w:val="24"/>
          <w:vertAlign w:val="superscript"/>
          <w:lang w:eastAsia="en-GB"/>
        </w:rPr>
        <w:t>th</w:t>
      </w:r>
      <w:r w:rsidRPr="004E7E17">
        <w:rPr>
          <w:rFonts w:ascii="Arial" w:eastAsia="Times New Roman" w:hAnsi="Arial" w:cs="Arial"/>
          <w:sz w:val="24"/>
          <w:szCs w:val="24"/>
          <w:lang w:eastAsia="en-GB"/>
        </w:rPr>
        <w:t xml:space="preserve"> May. </w:t>
      </w:r>
    </w:p>
    <w:p w14:paraId="40B6CC76" w14:textId="496E5723" w:rsidR="009A477C" w:rsidRDefault="00E0366F" w:rsidP="0055742D">
      <w:pPr>
        <w:shd w:val="clear" w:color="auto" w:fill="FFFFFF"/>
        <w:spacing w:before="100" w:beforeAutospacing="1" w:after="100" w:afterAutospacing="1" w:line="240" w:lineRule="auto"/>
        <w:rPr>
          <w:rFonts w:ascii="Arial" w:eastAsia="Times New Roman" w:hAnsi="Arial" w:cs="Arial"/>
          <w:b/>
          <w:bCs/>
          <w:i/>
          <w:iCs/>
          <w:sz w:val="24"/>
          <w:szCs w:val="24"/>
          <w:lang w:eastAsia="en-GB"/>
        </w:rPr>
      </w:pPr>
      <w:r w:rsidRPr="00E0366F">
        <w:rPr>
          <w:rFonts w:ascii="Arial" w:eastAsia="Times New Roman" w:hAnsi="Arial" w:cs="Arial"/>
          <w:b/>
          <w:bCs/>
          <w:i/>
          <w:iCs/>
          <w:sz w:val="24"/>
          <w:szCs w:val="24"/>
          <w:lang w:eastAsia="en-GB"/>
        </w:rPr>
        <w:t>Berths</w:t>
      </w:r>
      <w:r>
        <w:rPr>
          <w:rFonts w:ascii="Arial" w:eastAsia="Times New Roman" w:hAnsi="Arial" w:cs="Arial"/>
          <w:b/>
          <w:bCs/>
          <w:i/>
          <w:iCs/>
          <w:sz w:val="24"/>
          <w:szCs w:val="24"/>
          <w:lang w:eastAsia="en-GB"/>
        </w:rPr>
        <w:t xml:space="preserve"> – </w:t>
      </w:r>
      <w:r w:rsidRPr="00E0366F">
        <w:rPr>
          <w:rFonts w:ascii="Arial" w:eastAsia="Times New Roman" w:hAnsi="Arial" w:cs="Arial"/>
          <w:sz w:val="24"/>
          <w:szCs w:val="24"/>
          <w:lang w:eastAsia="en-GB"/>
        </w:rPr>
        <w:t>Unused boat would be moved from a berth onto the grassed area.</w:t>
      </w:r>
    </w:p>
    <w:p w14:paraId="693DCEB2" w14:textId="77777777" w:rsidR="00E0366F" w:rsidRDefault="00E0366F" w:rsidP="0055742D">
      <w:pPr>
        <w:shd w:val="clear" w:color="auto" w:fill="FFFFFF"/>
        <w:spacing w:before="100" w:beforeAutospacing="1" w:after="100" w:afterAutospacing="1" w:line="240" w:lineRule="auto"/>
        <w:rPr>
          <w:rFonts w:ascii="Arial" w:hAnsi="Arial" w:cs="Arial"/>
          <w:sz w:val="24"/>
          <w:szCs w:val="24"/>
        </w:rPr>
      </w:pPr>
      <w:r>
        <w:rPr>
          <w:rFonts w:ascii="Arial" w:eastAsia="Times New Roman" w:hAnsi="Arial" w:cs="Arial"/>
          <w:b/>
          <w:bCs/>
          <w:i/>
          <w:iCs/>
          <w:sz w:val="24"/>
          <w:szCs w:val="24"/>
          <w:lang w:eastAsia="en-GB"/>
        </w:rPr>
        <w:t xml:space="preserve">Walkabout – </w:t>
      </w:r>
      <w:r w:rsidRPr="00E0366F">
        <w:rPr>
          <w:rFonts w:ascii="Arial" w:eastAsia="Times New Roman" w:hAnsi="Arial" w:cs="Arial"/>
          <w:sz w:val="24"/>
          <w:szCs w:val="24"/>
          <w:lang w:eastAsia="en-GB"/>
        </w:rPr>
        <w:t>To identify areas in need of repair.</w:t>
      </w:r>
      <w:r>
        <w:rPr>
          <w:rFonts w:ascii="Arial" w:eastAsia="Times New Roman" w:hAnsi="Arial" w:cs="Arial"/>
          <w:b/>
          <w:bCs/>
          <w:i/>
          <w:iCs/>
          <w:sz w:val="24"/>
          <w:szCs w:val="24"/>
          <w:lang w:eastAsia="en-GB"/>
        </w:rPr>
        <w:t xml:space="preserve"> </w:t>
      </w:r>
      <w:r>
        <w:rPr>
          <w:rFonts w:ascii="Arial" w:hAnsi="Arial" w:cs="Arial"/>
          <w:sz w:val="24"/>
          <w:szCs w:val="24"/>
        </w:rPr>
        <w:t xml:space="preserve">Depending on weather conditions, Ollie Davidson would be asked if he might be able to take people round the back of the pier. Chris was to ask Mike Raffan if he could supply drone footage which would show the areas requiring attention. </w:t>
      </w:r>
    </w:p>
    <w:p w14:paraId="36709161" w14:textId="04070093" w:rsidR="000B416A" w:rsidRPr="00E0366F" w:rsidRDefault="00E0366F" w:rsidP="00E0366F">
      <w:pPr>
        <w:shd w:val="clear" w:color="auto" w:fill="FFFFFF"/>
        <w:spacing w:before="100" w:beforeAutospacing="1" w:after="100" w:afterAutospacing="1" w:line="240" w:lineRule="auto"/>
        <w:rPr>
          <w:rFonts w:ascii="Arial" w:hAnsi="Arial" w:cs="Arial"/>
          <w:sz w:val="24"/>
          <w:szCs w:val="24"/>
        </w:rPr>
      </w:pPr>
      <w:r w:rsidRPr="00E0366F">
        <w:rPr>
          <w:rFonts w:ascii="Arial" w:eastAsia="Times New Roman" w:hAnsi="Arial" w:cs="Arial"/>
          <w:sz w:val="24"/>
          <w:szCs w:val="24"/>
          <w:lang w:eastAsia="en-GB"/>
        </w:rPr>
        <w:t>Arranged for Saturday 20</w:t>
      </w:r>
      <w:r w:rsidRPr="00E0366F">
        <w:rPr>
          <w:rFonts w:ascii="Arial" w:eastAsia="Times New Roman" w:hAnsi="Arial" w:cs="Arial"/>
          <w:sz w:val="24"/>
          <w:szCs w:val="24"/>
          <w:vertAlign w:val="superscript"/>
          <w:lang w:eastAsia="en-GB"/>
        </w:rPr>
        <w:t>th</w:t>
      </w:r>
      <w:r w:rsidRPr="00E0366F">
        <w:rPr>
          <w:rFonts w:ascii="Arial" w:eastAsia="Times New Roman" w:hAnsi="Arial" w:cs="Arial"/>
          <w:sz w:val="24"/>
          <w:szCs w:val="24"/>
          <w:lang w:eastAsia="en-GB"/>
        </w:rPr>
        <w:t xml:space="preserve"> </w:t>
      </w:r>
      <w:r w:rsidR="00E72323">
        <w:rPr>
          <w:rFonts w:ascii="Arial" w:eastAsia="Times New Roman" w:hAnsi="Arial" w:cs="Arial"/>
          <w:sz w:val="24"/>
          <w:szCs w:val="24"/>
          <w:lang w:eastAsia="en-GB"/>
        </w:rPr>
        <w:t xml:space="preserve">at </w:t>
      </w:r>
      <w:r w:rsidRPr="00E0366F">
        <w:rPr>
          <w:rFonts w:ascii="Arial" w:eastAsia="Times New Roman" w:hAnsi="Arial" w:cs="Arial"/>
          <w:sz w:val="24"/>
          <w:szCs w:val="24"/>
          <w:lang w:eastAsia="en-GB"/>
        </w:rPr>
        <w:t>1100.</w:t>
      </w:r>
    </w:p>
    <w:p w14:paraId="15E69642" w14:textId="15AE50E2" w:rsidR="000B416A" w:rsidRPr="004E7E17" w:rsidRDefault="000B416A" w:rsidP="002D42A1">
      <w:pPr>
        <w:rPr>
          <w:rFonts w:ascii="Arial" w:hAnsi="Arial" w:cs="Arial"/>
          <w:b/>
          <w:bCs/>
          <w:sz w:val="24"/>
          <w:szCs w:val="24"/>
        </w:rPr>
      </w:pPr>
      <w:r w:rsidRPr="004E7E17">
        <w:rPr>
          <w:rFonts w:ascii="Arial" w:hAnsi="Arial" w:cs="Arial"/>
          <w:b/>
          <w:bCs/>
          <w:sz w:val="24"/>
          <w:szCs w:val="24"/>
        </w:rPr>
        <w:t>Date of Next Meeting</w:t>
      </w:r>
    </w:p>
    <w:p w14:paraId="53AF3AC6" w14:textId="01AAF482" w:rsidR="00D54661" w:rsidRPr="004E7E17" w:rsidRDefault="00E72323" w:rsidP="00B038CA">
      <w:pPr>
        <w:spacing w:after="120"/>
        <w:rPr>
          <w:rFonts w:ascii="Arial" w:hAnsi="Arial" w:cs="Arial"/>
          <w:sz w:val="24"/>
          <w:szCs w:val="24"/>
        </w:rPr>
      </w:pPr>
      <w:r>
        <w:rPr>
          <w:rFonts w:ascii="Arial" w:hAnsi="Arial" w:cs="Arial"/>
          <w:sz w:val="24"/>
          <w:szCs w:val="24"/>
        </w:rPr>
        <w:t>Provisional date of 6</w:t>
      </w:r>
      <w:r w:rsidRPr="00E72323">
        <w:rPr>
          <w:rFonts w:ascii="Arial" w:hAnsi="Arial" w:cs="Arial"/>
          <w:sz w:val="24"/>
          <w:szCs w:val="24"/>
          <w:vertAlign w:val="superscript"/>
        </w:rPr>
        <w:t>th</w:t>
      </w:r>
      <w:r>
        <w:rPr>
          <w:rFonts w:ascii="Arial" w:hAnsi="Arial" w:cs="Arial"/>
          <w:sz w:val="24"/>
          <w:szCs w:val="24"/>
        </w:rPr>
        <w:t xml:space="preserve"> May</w:t>
      </w:r>
    </w:p>
    <w:sectPr w:rsidR="00D54661" w:rsidRPr="004E7E17">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05DE63" w14:textId="77777777" w:rsidR="00C82B29" w:rsidRDefault="00C82B29" w:rsidP="001F5994">
      <w:pPr>
        <w:spacing w:after="0" w:line="240" w:lineRule="auto"/>
      </w:pPr>
      <w:r>
        <w:separator/>
      </w:r>
    </w:p>
  </w:endnote>
  <w:endnote w:type="continuationSeparator" w:id="0">
    <w:p w14:paraId="606345D1" w14:textId="77777777" w:rsidR="00C82B29" w:rsidRDefault="00C82B29" w:rsidP="001F59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06445450"/>
      <w:docPartObj>
        <w:docPartGallery w:val="Page Numbers (Bottom of Page)"/>
        <w:docPartUnique/>
      </w:docPartObj>
    </w:sdtPr>
    <w:sdtEndPr>
      <w:rPr>
        <w:noProof/>
      </w:rPr>
    </w:sdtEndPr>
    <w:sdtContent>
      <w:p w14:paraId="4DE3A7CC" w14:textId="663CB74B" w:rsidR="0063243D" w:rsidRDefault="0063243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DFAE87" w14:textId="77777777" w:rsidR="001F5994" w:rsidRDefault="001F59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6FDBE0" w14:textId="77777777" w:rsidR="00C82B29" w:rsidRDefault="00C82B29" w:rsidP="001F5994">
      <w:pPr>
        <w:spacing w:after="0" w:line="240" w:lineRule="auto"/>
      </w:pPr>
      <w:r>
        <w:separator/>
      </w:r>
    </w:p>
  </w:footnote>
  <w:footnote w:type="continuationSeparator" w:id="0">
    <w:p w14:paraId="1118D67B" w14:textId="77777777" w:rsidR="00C82B29" w:rsidRDefault="00C82B29" w:rsidP="001F59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721D89"/>
    <w:multiLevelType w:val="hybridMultilevel"/>
    <w:tmpl w:val="EB5A6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165F75"/>
    <w:multiLevelType w:val="hybridMultilevel"/>
    <w:tmpl w:val="B0CAA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D06DA0"/>
    <w:multiLevelType w:val="hybridMultilevel"/>
    <w:tmpl w:val="E93E9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876AA9"/>
    <w:multiLevelType w:val="hybridMultilevel"/>
    <w:tmpl w:val="40EE6C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7B4268D"/>
    <w:multiLevelType w:val="multilevel"/>
    <w:tmpl w:val="F10CD990"/>
    <w:name w:val="BurnessNumbering"/>
    <w:lvl w:ilvl="0">
      <w:start w:val="1"/>
      <w:numFmt w:val="decimal"/>
      <w:lvlRestart w:val="0"/>
      <w:pStyle w:val="BurnessNumbering1"/>
      <w:lvlText w:val="%1"/>
      <w:lvlJc w:val="left"/>
      <w:pPr>
        <w:tabs>
          <w:tab w:val="num" w:pos="709"/>
        </w:tabs>
        <w:ind w:left="709" w:hanging="709"/>
      </w:pPr>
      <w:rPr>
        <w:rFonts w:ascii="Arial" w:hAnsi="Arial" w:hint="default"/>
        <w:b w:val="0"/>
        <w:i w:val="0"/>
        <w:color w:val="116497"/>
        <w:sz w:val="22"/>
      </w:rPr>
    </w:lvl>
    <w:lvl w:ilvl="1">
      <w:start w:val="1"/>
      <w:numFmt w:val="decimal"/>
      <w:pStyle w:val="BurnessNumbering2"/>
      <w:lvlText w:val="%1.%2"/>
      <w:lvlJc w:val="left"/>
      <w:pPr>
        <w:tabs>
          <w:tab w:val="num" w:pos="709"/>
        </w:tabs>
        <w:ind w:left="709" w:hanging="709"/>
      </w:pPr>
      <w:rPr>
        <w:rFonts w:ascii="Arial" w:hAnsi="Arial" w:hint="default"/>
        <w:b w:val="0"/>
        <w:i w:val="0"/>
        <w:color w:val="116497"/>
        <w:sz w:val="22"/>
      </w:rPr>
    </w:lvl>
    <w:lvl w:ilvl="2">
      <w:start w:val="1"/>
      <w:numFmt w:val="decimal"/>
      <w:pStyle w:val="BurnessNumbering3"/>
      <w:lvlText w:val="%1.%2.%3"/>
      <w:lvlJc w:val="left"/>
      <w:pPr>
        <w:tabs>
          <w:tab w:val="num" w:pos="1417"/>
        </w:tabs>
        <w:ind w:left="1417" w:hanging="708"/>
      </w:pPr>
      <w:rPr>
        <w:rFonts w:ascii="Arial" w:hAnsi="Arial" w:hint="default"/>
        <w:b w:val="0"/>
        <w:i w:val="0"/>
        <w:vanish w:val="0"/>
        <w:color w:val="116497"/>
        <w:sz w:val="22"/>
      </w:rPr>
    </w:lvl>
    <w:lvl w:ilvl="3">
      <w:start w:val="1"/>
      <w:numFmt w:val="decimal"/>
      <w:pStyle w:val="BurnessNumbering4"/>
      <w:lvlText w:val="%1.%2.%3.%4"/>
      <w:lvlJc w:val="left"/>
      <w:pPr>
        <w:tabs>
          <w:tab w:val="num" w:pos="2268"/>
        </w:tabs>
        <w:ind w:left="2268" w:hanging="851"/>
      </w:pPr>
      <w:rPr>
        <w:rFonts w:ascii="Times New Roman" w:hAnsi="Times New Roman" w:hint="default"/>
        <w:b w:val="0"/>
        <w:i w:val="0"/>
        <w:sz w:val="22"/>
      </w:rPr>
    </w:lvl>
    <w:lvl w:ilvl="4">
      <w:start w:val="1"/>
      <w:numFmt w:val="lowerLetter"/>
      <w:lvlText w:val="(%5)"/>
      <w:lvlJc w:val="left"/>
      <w:pPr>
        <w:tabs>
          <w:tab w:val="num" w:pos="1701"/>
        </w:tabs>
        <w:ind w:left="1701" w:hanging="850"/>
      </w:pPr>
      <w:rPr>
        <w:rFonts w:ascii="Times New Roman" w:hAnsi="Times New Roman" w:hint="default"/>
        <w:b w:val="0"/>
        <w:i w:val="0"/>
        <w:sz w:val="22"/>
      </w:rPr>
    </w:lvl>
    <w:lvl w:ilvl="5">
      <w:start w:val="1"/>
      <w:numFmt w:val="lowerRoman"/>
      <w:lvlText w:val="(%6)"/>
      <w:lvlJc w:val="left"/>
      <w:pPr>
        <w:tabs>
          <w:tab w:val="num" w:pos="2552"/>
        </w:tabs>
        <w:ind w:left="2552" w:hanging="851"/>
      </w:pPr>
      <w:rPr>
        <w:rFonts w:ascii="Times New Roman" w:hAnsi="Times New Roman" w:hint="default"/>
        <w:b w:val="0"/>
        <w:i w:val="0"/>
        <w:sz w:val="22"/>
      </w:rPr>
    </w:lvl>
    <w:lvl w:ilvl="6">
      <w:start w:val="1"/>
      <w:numFmt w:val="decimal"/>
      <w:lvlText w:val="%7)"/>
      <w:lvlJc w:val="left"/>
      <w:pPr>
        <w:tabs>
          <w:tab w:val="num" w:pos="3402"/>
        </w:tabs>
        <w:ind w:left="3402" w:hanging="850"/>
      </w:pPr>
      <w:rPr>
        <w:rFonts w:ascii="Times New Roman" w:hAnsi="Times New Roman" w:hint="default"/>
        <w:b w:val="0"/>
        <w:i w:val="0"/>
        <w:sz w:val="22"/>
      </w:rPr>
    </w:lvl>
    <w:lvl w:ilvl="7">
      <w:start w:val="1"/>
      <w:numFmt w:val="lowerLetter"/>
      <w:lvlText w:val="%8)"/>
      <w:lvlJc w:val="left"/>
      <w:pPr>
        <w:tabs>
          <w:tab w:val="num" w:pos="3402"/>
        </w:tabs>
        <w:ind w:left="3402" w:hanging="850"/>
      </w:pPr>
      <w:rPr>
        <w:rFonts w:ascii="Times New Roman" w:hAnsi="Times New Roman" w:hint="default"/>
        <w:b w:val="0"/>
        <w:i w:val="0"/>
        <w:sz w:val="22"/>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3E80708C"/>
    <w:multiLevelType w:val="hybridMultilevel"/>
    <w:tmpl w:val="D01E8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0791772"/>
    <w:multiLevelType w:val="hybridMultilevel"/>
    <w:tmpl w:val="50C2B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0D431A"/>
    <w:multiLevelType w:val="hybridMultilevel"/>
    <w:tmpl w:val="1F6025B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39E3AD3"/>
    <w:multiLevelType w:val="hybridMultilevel"/>
    <w:tmpl w:val="6C78B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44F57CF"/>
    <w:multiLevelType w:val="hybridMultilevel"/>
    <w:tmpl w:val="C228EA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5A20C0D"/>
    <w:multiLevelType w:val="multilevel"/>
    <w:tmpl w:val="10643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A011BA0"/>
    <w:multiLevelType w:val="hybridMultilevel"/>
    <w:tmpl w:val="E3605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8501132"/>
    <w:multiLevelType w:val="multilevel"/>
    <w:tmpl w:val="BA6C3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B6306DC"/>
    <w:multiLevelType w:val="multilevel"/>
    <w:tmpl w:val="9E408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3D80456"/>
    <w:multiLevelType w:val="hybridMultilevel"/>
    <w:tmpl w:val="51EC59A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5" w15:restartNumberingAfterBreak="0">
    <w:nsid w:val="76FB6035"/>
    <w:multiLevelType w:val="hybridMultilevel"/>
    <w:tmpl w:val="6B6A5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C4822BB"/>
    <w:multiLevelType w:val="multilevel"/>
    <w:tmpl w:val="57527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C8A09CB"/>
    <w:multiLevelType w:val="multilevel"/>
    <w:tmpl w:val="C3E6C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1289770">
    <w:abstractNumId w:val="1"/>
  </w:num>
  <w:num w:numId="2" w16cid:durableId="1847092006">
    <w:abstractNumId w:val="8"/>
  </w:num>
  <w:num w:numId="3" w16cid:durableId="752580289">
    <w:abstractNumId w:val="7"/>
  </w:num>
  <w:num w:numId="4" w16cid:durableId="1780037">
    <w:abstractNumId w:val="6"/>
  </w:num>
  <w:num w:numId="5" w16cid:durableId="573396374">
    <w:abstractNumId w:val="3"/>
  </w:num>
  <w:num w:numId="6" w16cid:durableId="2072776074">
    <w:abstractNumId w:val="0"/>
  </w:num>
  <w:num w:numId="7" w16cid:durableId="1335108440">
    <w:abstractNumId w:val="11"/>
  </w:num>
  <w:num w:numId="8" w16cid:durableId="428887434">
    <w:abstractNumId w:val="10"/>
  </w:num>
  <w:num w:numId="9" w16cid:durableId="1006787793">
    <w:abstractNumId w:val="15"/>
  </w:num>
  <w:num w:numId="10" w16cid:durableId="227228982">
    <w:abstractNumId w:val="5"/>
  </w:num>
  <w:num w:numId="11" w16cid:durableId="548496366">
    <w:abstractNumId w:val="13"/>
  </w:num>
  <w:num w:numId="12" w16cid:durableId="857546201">
    <w:abstractNumId w:val="12"/>
  </w:num>
  <w:num w:numId="13" w16cid:durableId="927352734">
    <w:abstractNumId w:val="9"/>
  </w:num>
  <w:num w:numId="14" w16cid:durableId="1196843945">
    <w:abstractNumId w:val="2"/>
  </w:num>
  <w:num w:numId="15" w16cid:durableId="243804115">
    <w:abstractNumId w:val="4"/>
  </w:num>
  <w:num w:numId="16" w16cid:durableId="1868906642">
    <w:abstractNumId w:val="14"/>
  </w:num>
  <w:num w:numId="17" w16cid:durableId="184713131">
    <w:abstractNumId w:val="16"/>
  </w:num>
  <w:num w:numId="18" w16cid:durableId="42646349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FAA"/>
    <w:rsid w:val="0002507F"/>
    <w:rsid w:val="00040C1B"/>
    <w:rsid w:val="00057D1D"/>
    <w:rsid w:val="00063720"/>
    <w:rsid w:val="0006381C"/>
    <w:rsid w:val="000854C1"/>
    <w:rsid w:val="00086652"/>
    <w:rsid w:val="00095DD4"/>
    <w:rsid w:val="000A4BC2"/>
    <w:rsid w:val="000B416A"/>
    <w:rsid w:val="000C2B09"/>
    <w:rsid w:val="000D2785"/>
    <w:rsid w:val="000E1CA9"/>
    <w:rsid w:val="000E79F0"/>
    <w:rsid w:val="000F2AC3"/>
    <w:rsid w:val="000F4B66"/>
    <w:rsid w:val="00116EA9"/>
    <w:rsid w:val="00117A20"/>
    <w:rsid w:val="00120CAF"/>
    <w:rsid w:val="00145B6E"/>
    <w:rsid w:val="00167B6D"/>
    <w:rsid w:val="001725B8"/>
    <w:rsid w:val="00190485"/>
    <w:rsid w:val="001913E6"/>
    <w:rsid w:val="001A4C1A"/>
    <w:rsid w:val="001C5CBF"/>
    <w:rsid w:val="001C7166"/>
    <w:rsid w:val="001D576D"/>
    <w:rsid w:val="001F1C5E"/>
    <w:rsid w:val="001F5994"/>
    <w:rsid w:val="00220A79"/>
    <w:rsid w:val="00224ED6"/>
    <w:rsid w:val="002254E6"/>
    <w:rsid w:val="0023476F"/>
    <w:rsid w:val="00245278"/>
    <w:rsid w:val="00262B92"/>
    <w:rsid w:val="00263BDB"/>
    <w:rsid w:val="00264965"/>
    <w:rsid w:val="00266960"/>
    <w:rsid w:val="00271AC2"/>
    <w:rsid w:val="00280CEF"/>
    <w:rsid w:val="002947FF"/>
    <w:rsid w:val="002B19D6"/>
    <w:rsid w:val="002C20F3"/>
    <w:rsid w:val="002D42A1"/>
    <w:rsid w:val="002E7BE8"/>
    <w:rsid w:val="002F0844"/>
    <w:rsid w:val="003028AA"/>
    <w:rsid w:val="003150D6"/>
    <w:rsid w:val="0032454C"/>
    <w:rsid w:val="003318FF"/>
    <w:rsid w:val="00331975"/>
    <w:rsid w:val="00343EFB"/>
    <w:rsid w:val="003448A8"/>
    <w:rsid w:val="00360C08"/>
    <w:rsid w:val="0036631C"/>
    <w:rsid w:val="003669ED"/>
    <w:rsid w:val="003752DD"/>
    <w:rsid w:val="003846E8"/>
    <w:rsid w:val="003A3CCF"/>
    <w:rsid w:val="003B3E96"/>
    <w:rsid w:val="003B65C4"/>
    <w:rsid w:val="003C19FD"/>
    <w:rsid w:val="003C3F4A"/>
    <w:rsid w:val="003F4605"/>
    <w:rsid w:val="00401353"/>
    <w:rsid w:val="00416553"/>
    <w:rsid w:val="00417EF6"/>
    <w:rsid w:val="00432F38"/>
    <w:rsid w:val="00455477"/>
    <w:rsid w:val="004735C7"/>
    <w:rsid w:val="004830A1"/>
    <w:rsid w:val="00483BB1"/>
    <w:rsid w:val="004856BD"/>
    <w:rsid w:val="00485A72"/>
    <w:rsid w:val="0049165F"/>
    <w:rsid w:val="004C1844"/>
    <w:rsid w:val="004C40D1"/>
    <w:rsid w:val="004C69ED"/>
    <w:rsid w:val="004D7941"/>
    <w:rsid w:val="004E156A"/>
    <w:rsid w:val="004E3511"/>
    <w:rsid w:val="004E7E17"/>
    <w:rsid w:val="004F43E0"/>
    <w:rsid w:val="004F6995"/>
    <w:rsid w:val="00505961"/>
    <w:rsid w:val="00505F1A"/>
    <w:rsid w:val="005117DD"/>
    <w:rsid w:val="00517941"/>
    <w:rsid w:val="00531C88"/>
    <w:rsid w:val="005452B2"/>
    <w:rsid w:val="0055742D"/>
    <w:rsid w:val="00560CDC"/>
    <w:rsid w:val="0056340A"/>
    <w:rsid w:val="005725D0"/>
    <w:rsid w:val="00593B42"/>
    <w:rsid w:val="005C6C49"/>
    <w:rsid w:val="005E1947"/>
    <w:rsid w:val="005F334A"/>
    <w:rsid w:val="00614FD9"/>
    <w:rsid w:val="0061562D"/>
    <w:rsid w:val="00617AD1"/>
    <w:rsid w:val="00630D98"/>
    <w:rsid w:val="0063243D"/>
    <w:rsid w:val="00632EA6"/>
    <w:rsid w:val="00642DA8"/>
    <w:rsid w:val="00645715"/>
    <w:rsid w:val="006620D9"/>
    <w:rsid w:val="00670C13"/>
    <w:rsid w:val="00673B2F"/>
    <w:rsid w:val="00675B1D"/>
    <w:rsid w:val="006823D6"/>
    <w:rsid w:val="0068554F"/>
    <w:rsid w:val="00686306"/>
    <w:rsid w:val="00690342"/>
    <w:rsid w:val="006969F6"/>
    <w:rsid w:val="006A2837"/>
    <w:rsid w:val="006B5868"/>
    <w:rsid w:val="006C4C9A"/>
    <w:rsid w:val="006E4DE8"/>
    <w:rsid w:val="0070124D"/>
    <w:rsid w:val="007038E9"/>
    <w:rsid w:val="0071115A"/>
    <w:rsid w:val="007120AF"/>
    <w:rsid w:val="007246EB"/>
    <w:rsid w:val="00724968"/>
    <w:rsid w:val="007305B9"/>
    <w:rsid w:val="007365B7"/>
    <w:rsid w:val="00765DB3"/>
    <w:rsid w:val="0076707A"/>
    <w:rsid w:val="00770E62"/>
    <w:rsid w:val="00786483"/>
    <w:rsid w:val="00794F03"/>
    <w:rsid w:val="007A418E"/>
    <w:rsid w:val="007B05CB"/>
    <w:rsid w:val="007B6934"/>
    <w:rsid w:val="007C5DAD"/>
    <w:rsid w:val="007D5E08"/>
    <w:rsid w:val="007E03F1"/>
    <w:rsid w:val="007E4E57"/>
    <w:rsid w:val="007F1AD8"/>
    <w:rsid w:val="00805A02"/>
    <w:rsid w:val="0081078C"/>
    <w:rsid w:val="0081366B"/>
    <w:rsid w:val="00815745"/>
    <w:rsid w:val="00815FD7"/>
    <w:rsid w:val="00817BE6"/>
    <w:rsid w:val="008277B3"/>
    <w:rsid w:val="0083785B"/>
    <w:rsid w:val="00863DA5"/>
    <w:rsid w:val="0086476B"/>
    <w:rsid w:val="008672A3"/>
    <w:rsid w:val="00871224"/>
    <w:rsid w:val="00876A27"/>
    <w:rsid w:val="00885A55"/>
    <w:rsid w:val="00893151"/>
    <w:rsid w:val="008A156D"/>
    <w:rsid w:val="008C020D"/>
    <w:rsid w:val="008C08F7"/>
    <w:rsid w:val="008C200E"/>
    <w:rsid w:val="008C3717"/>
    <w:rsid w:val="008C4803"/>
    <w:rsid w:val="008C6117"/>
    <w:rsid w:val="008F43A7"/>
    <w:rsid w:val="008F6AFA"/>
    <w:rsid w:val="008F70D8"/>
    <w:rsid w:val="008F735D"/>
    <w:rsid w:val="00910950"/>
    <w:rsid w:val="00911FB0"/>
    <w:rsid w:val="009223C9"/>
    <w:rsid w:val="009310CE"/>
    <w:rsid w:val="00935147"/>
    <w:rsid w:val="0093609C"/>
    <w:rsid w:val="00936751"/>
    <w:rsid w:val="009518AE"/>
    <w:rsid w:val="00964809"/>
    <w:rsid w:val="00982A17"/>
    <w:rsid w:val="00982C33"/>
    <w:rsid w:val="0098527B"/>
    <w:rsid w:val="009909E9"/>
    <w:rsid w:val="009A0775"/>
    <w:rsid w:val="009A477C"/>
    <w:rsid w:val="009B51D9"/>
    <w:rsid w:val="009D6422"/>
    <w:rsid w:val="009F147B"/>
    <w:rsid w:val="00A03579"/>
    <w:rsid w:val="00A05C7E"/>
    <w:rsid w:val="00A200FF"/>
    <w:rsid w:val="00A25984"/>
    <w:rsid w:val="00A25D5C"/>
    <w:rsid w:val="00A3679E"/>
    <w:rsid w:val="00A54ADB"/>
    <w:rsid w:val="00A62F82"/>
    <w:rsid w:val="00A67923"/>
    <w:rsid w:val="00A77DC4"/>
    <w:rsid w:val="00A94021"/>
    <w:rsid w:val="00A96877"/>
    <w:rsid w:val="00A97807"/>
    <w:rsid w:val="00AA658A"/>
    <w:rsid w:val="00AA7D47"/>
    <w:rsid w:val="00AC5CCF"/>
    <w:rsid w:val="00AC7FAA"/>
    <w:rsid w:val="00AD1A12"/>
    <w:rsid w:val="00AE0057"/>
    <w:rsid w:val="00AE381B"/>
    <w:rsid w:val="00AF5AA4"/>
    <w:rsid w:val="00AF6B9D"/>
    <w:rsid w:val="00B038CA"/>
    <w:rsid w:val="00B169A0"/>
    <w:rsid w:val="00B23588"/>
    <w:rsid w:val="00B264B5"/>
    <w:rsid w:val="00B41873"/>
    <w:rsid w:val="00B42DEC"/>
    <w:rsid w:val="00B518D8"/>
    <w:rsid w:val="00B51A53"/>
    <w:rsid w:val="00B70C32"/>
    <w:rsid w:val="00B76882"/>
    <w:rsid w:val="00B77FD0"/>
    <w:rsid w:val="00BA4472"/>
    <w:rsid w:val="00BB0339"/>
    <w:rsid w:val="00BB2D91"/>
    <w:rsid w:val="00BB485E"/>
    <w:rsid w:val="00BB793F"/>
    <w:rsid w:val="00BF6D67"/>
    <w:rsid w:val="00C0281D"/>
    <w:rsid w:val="00C0472B"/>
    <w:rsid w:val="00C10BFE"/>
    <w:rsid w:val="00C246FD"/>
    <w:rsid w:val="00C3759B"/>
    <w:rsid w:val="00C50B71"/>
    <w:rsid w:val="00C53027"/>
    <w:rsid w:val="00C619D3"/>
    <w:rsid w:val="00C64179"/>
    <w:rsid w:val="00C64CD1"/>
    <w:rsid w:val="00C6733C"/>
    <w:rsid w:val="00C71F6A"/>
    <w:rsid w:val="00C74940"/>
    <w:rsid w:val="00C81D4F"/>
    <w:rsid w:val="00C82B29"/>
    <w:rsid w:val="00C93BBD"/>
    <w:rsid w:val="00C94E00"/>
    <w:rsid w:val="00CB549C"/>
    <w:rsid w:val="00CD0442"/>
    <w:rsid w:val="00CD75AC"/>
    <w:rsid w:val="00CE0086"/>
    <w:rsid w:val="00D00A9E"/>
    <w:rsid w:val="00D040D1"/>
    <w:rsid w:val="00D127B3"/>
    <w:rsid w:val="00D13118"/>
    <w:rsid w:val="00D17100"/>
    <w:rsid w:val="00D216E1"/>
    <w:rsid w:val="00D26B37"/>
    <w:rsid w:val="00D36DEE"/>
    <w:rsid w:val="00D45F1C"/>
    <w:rsid w:val="00D50F68"/>
    <w:rsid w:val="00D51E32"/>
    <w:rsid w:val="00D54661"/>
    <w:rsid w:val="00D63215"/>
    <w:rsid w:val="00D637D1"/>
    <w:rsid w:val="00D66765"/>
    <w:rsid w:val="00D72182"/>
    <w:rsid w:val="00D73A1B"/>
    <w:rsid w:val="00D921C8"/>
    <w:rsid w:val="00D94030"/>
    <w:rsid w:val="00D95BB9"/>
    <w:rsid w:val="00D97B5E"/>
    <w:rsid w:val="00DA0542"/>
    <w:rsid w:val="00DA054E"/>
    <w:rsid w:val="00DB346B"/>
    <w:rsid w:val="00DE0CBE"/>
    <w:rsid w:val="00DF1191"/>
    <w:rsid w:val="00E000B9"/>
    <w:rsid w:val="00E0366F"/>
    <w:rsid w:val="00E22243"/>
    <w:rsid w:val="00E3756E"/>
    <w:rsid w:val="00E527EA"/>
    <w:rsid w:val="00E616C6"/>
    <w:rsid w:val="00E63A8C"/>
    <w:rsid w:val="00E72323"/>
    <w:rsid w:val="00E81A13"/>
    <w:rsid w:val="00E81F0C"/>
    <w:rsid w:val="00EA6F75"/>
    <w:rsid w:val="00ED6B9B"/>
    <w:rsid w:val="00EE321E"/>
    <w:rsid w:val="00EE55FE"/>
    <w:rsid w:val="00F000D4"/>
    <w:rsid w:val="00F25298"/>
    <w:rsid w:val="00F43C36"/>
    <w:rsid w:val="00F676A7"/>
    <w:rsid w:val="00F739CA"/>
    <w:rsid w:val="00F856A2"/>
    <w:rsid w:val="00FC03D7"/>
    <w:rsid w:val="00FC25A7"/>
    <w:rsid w:val="00FC513A"/>
    <w:rsid w:val="00FE5007"/>
    <w:rsid w:val="00FF4D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B54BA"/>
  <w15:docId w15:val="{7BE75E12-3917-4D03-81C6-6446C1435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F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59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5994"/>
  </w:style>
  <w:style w:type="paragraph" w:styleId="Footer">
    <w:name w:val="footer"/>
    <w:basedOn w:val="Normal"/>
    <w:link w:val="FooterChar"/>
    <w:uiPriority w:val="99"/>
    <w:unhideWhenUsed/>
    <w:rsid w:val="001F59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5994"/>
  </w:style>
  <w:style w:type="paragraph" w:styleId="ListParagraph">
    <w:name w:val="List Paragraph"/>
    <w:basedOn w:val="Normal"/>
    <w:uiPriority w:val="34"/>
    <w:qFormat/>
    <w:rsid w:val="00FC03D7"/>
    <w:pPr>
      <w:ind w:left="720"/>
      <w:contextualSpacing/>
    </w:pPr>
  </w:style>
  <w:style w:type="table" w:styleId="TableGrid">
    <w:name w:val="Table Grid"/>
    <w:basedOn w:val="TableNormal"/>
    <w:uiPriority w:val="59"/>
    <w:rsid w:val="00982C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5545671428msonormal">
    <w:name w:val="yiv5545671428msonormal"/>
    <w:basedOn w:val="Normal"/>
    <w:rsid w:val="00D216E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095DD4"/>
    <w:pPr>
      <w:autoSpaceDE w:val="0"/>
      <w:autoSpaceDN w:val="0"/>
      <w:adjustRightInd w:val="0"/>
      <w:spacing w:after="0" w:line="240" w:lineRule="auto"/>
    </w:pPr>
    <w:rPr>
      <w:rFonts w:ascii="Tahoma" w:hAnsi="Tahoma" w:cs="Tahoma"/>
      <w:color w:val="000000"/>
      <w:sz w:val="24"/>
      <w:szCs w:val="24"/>
    </w:rPr>
  </w:style>
  <w:style w:type="paragraph" w:styleId="BalloonText">
    <w:name w:val="Balloon Text"/>
    <w:basedOn w:val="Normal"/>
    <w:link w:val="BalloonTextChar"/>
    <w:uiPriority w:val="99"/>
    <w:semiHidden/>
    <w:unhideWhenUsed/>
    <w:rsid w:val="00167B6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7B6D"/>
    <w:rPr>
      <w:rFonts w:ascii="Segoe UI" w:hAnsi="Segoe UI" w:cs="Segoe UI"/>
      <w:sz w:val="18"/>
      <w:szCs w:val="18"/>
    </w:rPr>
  </w:style>
  <w:style w:type="character" w:styleId="Hyperlink">
    <w:name w:val="Hyperlink"/>
    <w:basedOn w:val="DefaultParagraphFont"/>
    <w:uiPriority w:val="99"/>
    <w:unhideWhenUsed/>
    <w:rsid w:val="00E63A8C"/>
    <w:rPr>
      <w:color w:val="0000FF" w:themeColor="hyperlink"/>
      <w:u w:val="single"/>
    </w:rPr>
  </w:style>
  <w:style w:type="character" w:styleId="UnresolvedMention">
    <w:name w:val="Unresolved Mention"/>
    <w:basedOn w:val="DefaultParagraphFont"/>
    <w:uiPriority w:val="99"/>
    <w:semiHidden/>
    <w:unhideWhenUsed/>
    <w:rsid w:val="00E63A8C"/>
    <w:rPr>
      <w:color w:val="605E5C"/>
      <w:shd w:val="clear" w:color="auto" w:fill="E1DFDD"/>
    </w:rPr>
  </w:style>
  <w:style w:type="paragraph" w:customStyle="1" w:styleId="BurnessNumbering1">
    <w:name w:val="BurnessNumbering1"/>
    <w:basedOn w:val="Normal"/>
    <w:rsid w:val="00617AD1"/>
    <w:pPr>
      <w:numPr>
        <w:numId w:val="15"/>
      </w:numPr>
      <w:spacing w:after="240" w:line="240" w:lineRule="auto"/>
      <w:jc w:val="both"/>
    </w:pPr>
    <w:rPr>
      <w:rFonts w:ascii="Times New Roman" w:eastAsia="Times New Roman" w:hAnsi="Times New Roman" w:cs="Times New Roman"/>
      <w:sz w:val="24"/>
      <w:szCs w:val="24"/>
    </w:rPr>
  </w:style>
  <w:style w:type="paragraph" w:customStyle="1" w:styleId="BurnessNumbering2">
    <w:name w:val="BurnessNumbering2"/>
    <w:basedOn w:val="BurnessNumbering1"/>
    <w:rsid w:val="00617AD1"/>
    <w:pPr>
      <w:numPr>
        <w:ilvl w:val="1"/>
      </w:numPr>
    </w:pPr>
  </w:style>
  <w:style w:type="paragraph" w:customStyle="1" w:styleId="BurnessNumbering3">
    <w:name w:val="BurnessNumbering3"/>
    <w:basedOn w:val="BurnessNumbering2"/>
    <w:rsid w:val="00617AD1"/>
    <w:pPr>
      <w:numPr>
        <w:ilvl w:val="2"/>
      </w:numPr>
    </w:pPr>
  </w:style>
  <w:style w:type="paragraph" w:customStyle="1" w:styleId="BurnessNumbering4">
    <w:name w:val="BurnessNumbering4"/>
    <w:basedOn w:val="Normal"/>
    <w:rsid w:val="00617AD1"/>
    <w:pPr>
      <w:numPr>
        <w:ilvl w:val="3"/>
        <w:numId w:val="15"/>
      </w:numPr>
      <w:spacing w:after="240" w:line="240" w:lineRule="auto"/>
      <w:jc w:val="both"/>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614FD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7601435">
      <w:bodyDiv w:val="1"/>
      <w:marLeft w:val="0"/>
      <w:marRight w:val="0"/>
      <w:marTop w:val="0"/>
      <w:marBottom w:val="0"/>
      <w:divBdr>
        <w:top w:val="none" w:sz="0" w:space="0" w:color="auto"/>
        <w:left w:val="none" w:sz="0" w:space="0" w:color="auto"/>
        <w:bottom w:val="none" w:sz="0" w:space="0" w:color="auto"/>
        <w:right w:val="none" w:sz="0" w:space="0" w:color="auto"/>
      </w:divBdr>
      <w:divsChild>
        <w:div w:id="1808158232">
          <w:marLeft w:val="0"/>
          <w:marRight w:val="0"/>
          <w:marTop w:val="0"/>
          <w:marBottom w:val="0"/>
          <w:divBdr>
            <w:top w:val="none" w:sz="0" w:space="0" w:color="auto"/>
            <w:left w:val="none" w:sz="0" w:space="0" w:color="auto"/>
            <w:bottom w:val="none" w:sz="0" w:space="0" w:color="auto"/>
            <w:right w:val="none" w:sz="0" w:space="0" w:color="auto"/>
          </w:divBdr>
          <w:divsChild>
            <w:div w:id="686714420">
              <w:marLeft w:val="0"/>
              <w:marRight w:val="0"/>
              <w:marTop w:val="0"/>
              <w:marBottom w:val="0"/>
              <w:divBdr>
                <w:top w:val="none" w:sz="0" w:space="0" w:color="auto"/>
                <w:left w:val="none" w:sz="0" w:space="0" w:color="auto"/>
                <w:bottom w:val="none" w:sz="0" w:space="0" w:color="auto"/>
                <w:right w:val="none" w:sz="0" w:space="0" w:color="auto"/>
              </w:divBdr>
              <w:divsChild>
                <w:div w:id="1815247832">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207646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41911">
      <w:bodyDiv w:val="1"/>
      <w:marLeft w:val="0"/>
      <w:marRight w:val="0"/>
      <w:marTop w:val="0"/>
      <w:marBottom w:val="0"/>
      <w:divBdr>
        <w:top w:val="none" w:sz="0" w:space="0" w:color="auto"/>
        <w:left w:val="none" w:sz="0" w:space="0" w:color="auto"/>
        <w:bottom w:val="none" w:sz="0" w:space="0" w:color="auto"/>
        <w:right w:val="none" w:sz="0" w:space="0" w:color="auto"/>
      </w:divBdr>
    </w:div>
    <w:div w:id="526984530">
      <w:bodyDiv w:val="1"/>
      <w:marLeft w:val="0"/>
      <w:marRight w:val="0"/>
      <w:marTop w:val="0"/>
      <w:marBottom w:val="0"/>
      <w:divBdr>
        <w:top w:val="none" w:sz="0" w:space="0" w:color="auto"/>
        <w:left w:val="none" w:sz="0" w:space="0" w:color="auto"/>
        <w:bottom w:val="none" w:sz="0" w:space="0" w:color="auto"/>
        <w:right w:val="none" w:sz="0" w:space="0" w:color="auto"/>
      </w:divBdr>
      <w:divsChild>
        <w:div w:id="1772510352">
          <w:marLeft w:val="0"/>
          <w:marRight w:val="0"/>
          <w:marTop w:val="0"/>
          <w:marBottom w:val="0"/>
          <w:divBdr>
            <w:top w:val="none" w:sz="0" w:space="0" w:color="auto"/>
            <w:left w:val="none" w:sz="0" w:space="0" w:color="auto"/>
            <w:bottom w:val="none" w:sz="0" w:space="0" w:color="auto"/>
            <w:right w:val="none" w:sz="0" w:space="0" w:color="auto"/>
          </w:divBdr>
          <w:divsChild>
            <w:div w:id="2068340438">
              <w:marLeft w:val="0"/>
              <w:marRight w:val="0"/>
              <w:marTop w:val="0"/>
              <w:marBottom w:val="0"/>
              <w:divBdr>
                <w:top w:val="none" w:sz="0" w:space="0" w:color="auto"/>
                <w:left w:val="none" w:sz="0" w:space="0" w:color="auto"/>
                <w:bottom w:val="none" w:sz="0" w:space="0" w:color="auto"/>
                <w:right w:val="none" w:sz="0" w:space="0" w:color="auto"/>
              </w:divBdr>
              <w:divsChild>
                <w:div w:id="1329745495">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11024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7127166">
      <w:bodyDiv w:val="1"/>
      <w:marLeft w:val="0"/>
      <w:marRight w:val="0"/>
      <w:marTop w:val="0"/>
      <w:marBottom w:val="0"/>
      <w:divBdr>
        <w:top w:val="none" w:sz="0" w:space="0" w:color="auto"/>
        <w:left w:val="none" w:sz="0" w:space="0" w:color="auto"/>
        <w:bottom w:val="none" w:sz="0" w:space="0" w:color="auto"/>
        <w:right w:val="none" w:sz="0" w:space="0" w:color="auto"/>
      </w:divBdr>
    </w:div>
    <w:div w:id="728839745">
      <w:bodyDiv w:val="1"/>
      <w:marLeft w:val="0"/>
      <w:marRight w:val="0"/>
      <w:marTop w:val="0"/>
      <w:marBottom w:val="0"/>
      <w:divBdr>
        <w:top w:val="none" w:sz="0" w:space="0" w:color="auto"/>
        <w:left w:val="none" w:sz="0" w:space="0" w:color="auto"/>
        <w:bottom w:val="none" w:sz="0" w:space="0" w:color="auto"/>
        <w:right w:val="none" w:sz="0" w:space="0" w:color="auto"/>
      </w:divBdr>
    </w:div>
    <w:div w:id="733510307">
      <w:bodyDiv w:val="1"/>
      <w:marLeft w:val="0"/>
      <w:marRight w:val="0"/>
      <w:marTop w:val="0"/>
      <w:marBottom w:val="0"/>
      <w:divBdr>
        <w:top w:val="none" w:sz="0" w:space="0" w:color="auto"/>
        <w:left w:val="none" w:sz="0" w:space="0" w:color="auto"/>
        <w:bottom w:val="none" w:sz="0" w:space="0" w:color="auto"/>
        <w:right w:val="none" w:sz="0" w:space="0" w:color="auto"/>
      </w:divBdr>
    </w:div>
    <w:div w:id="861668513">
      <w:bodyDiv w:val="1"/>
      <w:marLeft w:val="0"/>
      <w:marRight w:val="0"/>
      <w:marTop w:val="0"/>
      <w:marBottom w:val="0"/>
      <w:divBdr>
        <w:top w:val="none" w:sz="0" w:space="0" w:color="auto"/>
        <w:left w:val="none" w:sz="0" w:space="0" w:color="auto"/>
        <w:bottom w:val="none" w:sz="0" w:space="0" w:color="auto"/>
        <w:right w:val="none" w:sz="0" w:space="0" w:color="auto"/>
      </w:divBdr>
    </w:div>
    <w:div w:id="951321870">
      <w:bodyDiv w:val="1"/>
      <w:marLeft w:val="0"/>
      <w:marRight w:val="0"/>
      <w:marTop w:val="0"/>
      <w:marBottom w:val="0"/>
      <w:divBdr>
        <w:top w:val="none" w:sz="0" w:space="0" w:color="auto"/>
        <w:left w:val="none" w:sz="0" w:space="0" w:color="auto"/>
        <w:bottom w:val="none" w:sz="0" w:space="0" w:color="auto"/>
        <w:right w:val="none" w:sz="0" w:space="0" w:color="auto"/>
      </w:divBdr>
    </w:div>
    <w:div w:id="999848601">
      <w:bodyDiv w:val="1"/>
      <w:marLeft w:val="0"/>
      <w:marRight w:val="0"/>
      <w:marTop w:val="0"/>
      <w:marBottom w:val="0"/>
      <w:divBdr>
        <w:top w:val="none" w:sz="0" w:space="0" w:color="auto"/>
        <w:left w:val="none" w:sz="0" w:space="0" w:color="auto"/>
        <w:bottom w:val="none" w:sz="0" w:space="0" w:color="auto"/>
        <w:right w:val="none" w:sz="0" w:space="0" w:color="auto"/>
      </w:divBdr>
    </w:div>
    <w:div w:id="1301226479">
      <w:bodyDiv w:val="1"/>
      <w:marLeft w:val="0"/>
      <w:marRight w:val="0"/>
      <w:marTop w:val="0"/>
      <w:marBottom w:val="0"/>
      <w:divBdr>
        <w:top w:val="none" w:sz="0" w:space="0" w:color="auto"/>
        <w:left w:val="none" w:sz="0" w:space="0" w:color="auto"/>
        <w:bottom w:val="none" w:sz="0" w:space="0" w:color="auto"/>
        <w:right w:val="none" w:sz="0" w:space="0" w:color="auto"/>
      </w:divBdr>
    </w:div>
    <w:div w:id="1564174892">
      <w:bodyDiv w:val="1"/>
      <w:marLeft w:val="0"/>
      <w:marRight w:val="0"/>
      <w:marTop w:val="0"/>
      <w:marBottom w:val="0"/>
      <w:divBdr>
        <w:top w:val="none" w:sz="0" w:space="0" w:color="auto"/>
        <w:left w:val="none" w:sz="0" w:space="0" w:color="auto"/>
        <w:bottom w:val="none" w:sz="0" w:space="0" w:color="auto"/>
        <w:right w:val="none" w:sz="0" w:space="0" w:color="auto"/>
      </w:divBdr>
    </w:div>
    <w:div w:id="1700427474">
      <w:bodyDiv w:val="1"/>
      <w:marLeft w:val="0"/>
      <w:marRight w:val="0"/>
      <w:marTop w:val="0"/>
      <w:marBottom w:val="0"/>
      <w:divBdr>
        <w:top w:val="none" w:sz="0" w:space="0" w:color="auto"/>
        <w:left w:val="none" w:sz="0" w:space="0" w:color="auto"/>
        <w:bottom w:val="none" w:sz="0" w:space="0" w:color="auto"/>
        <w:right w:val="none" w:sz="0" w:space="0" w:color="auto"/>
      </w:divBdr>
      <w:divsChild>
        <w:div w:id="823005281">
          <w:marLeft w:val="0"/>
          <w:marRight w:val="0"/>
          <w:marTop w:val="0"/>
          <w:marBottom w:val="0"/>
          <w:divBdr>
            <w:top w:val="none" w:sz="0" w:space="0" w:color="auto"/>
            <w:left w:val="none" w:sz="0" w:space="0" w:color="auto"/>
            <w:bottom w:val="none" w:sz="0" w:space="0" w:color="auto"/>
            <w:right w:val="none" w:sz="0" w:space="0" w:color="auto"/>
          </w:divBdr>
        </w:div>
      </w:divsChild>
    </w:div>
    <w:div w:id="1873299587">
      <w:bodyDiv w:val="1"/>
      <w:marLeft w:val="0"/>
      <w:marRight w:val="0"/>
      <w:marTop w:val="0"/>
      <w:marBottom w:val="0"/>
      <w:divBdr>
        <w:top w:val="none" w:sz="0" w:space="0" w:color="auto"/>
        <w:left w:val="none" w:sz="0" w:space="0" w:color="auto"/>
        <w:bottom w:val="none" w:sz="0" w:space="0" w:color="auto"/>
        <w:right w:val="none" w:sz="0" w:space="0" w:color="auto"/>
      </w:divBdr>
      <w:divsChild>
        <w:div w:id="1263297019">
          <w:marLeft w:val="0"/>
          <w:marRight w:val="0"/>
          <w:marTop w:val="0"/>
          <w:marBottom w:val="0"/>
          <w:divBdr>
            <w:top w:val="none" w:sz="0" w:space="0" w:color="auto"/>
            <w:left w:val="none" w:sz="0" w:space="0" w:color="auto"/>
            <w:bottom w:val="none" w:sz="0" w:space="0" w:color="auto"/>
            <w:right w:val="none" w:sz="0" w:space="0" w:color="auto"/>
          </w:divBdr>
        </w:div>
      </w:divsChild>
    </w:div>
    <w:div w:id="2011129146">
      <w:bodyDiv w:val="1"/>
      <w:marLeft w:val="0"/>
      <w:marRight w:val="0"/>
      <w:marTop w:val="0"/>
      <w:marBottom w:val="0"/>
      <w:divBdr>
        <w:top w:val="none" w:sz="0" w:space="0" w:color="auto"/>
        <w:left w:val="none" w:sz="0" w:space="0" w:color="auto"/>
        <w:bottom w:val="none" w:sz="0" w:space="0" w:color="auto"/>
        <w:right w:val="none" w:sz="0" w:space="0" w:color="auto"/>
      </w:divBdr>
      <w:divsChild>
        <w:div w:id="209195666">
          <w:marLeft w:val="0"/>
          <w:marRight w:val="0"/>
          <w:marTop w:val="0"/>
          <w:marBottom w:val="0"/>
          <w:divBdr>
            <w:top w:val="none" w:sz="0" w:space="0" w:color="auto"/>
            <w:left w:val="none" w:sz="0" w:space="0" w:color="auto"/>
            <w:bottom w:val="none" w:sz="0" w:space="0" w:color="auto"/>
            <w:right w:val="none" w:sz="0" w:space="0" w:color="auto"/>
          </w:divBdr>
          <w:divsChild>
            <w:div w:id="1363550337">
              <w:marLeft w:val="0"/>
              <w:marRight w:val="0"/>
              <w:marTop w:val="0"/>
              <w:marBottom w:val="0"/>
              <w:divBdr>
                <w:top w:val="none" w:sz="0" w:space="0" w:color="auto"/>
                <w:left w:val="none" w:sz="0" w:space="0" w:color="auto"/>
                <w:bottom w:val="none" w:sz="0" w:space="0" w:color="auto"/>
                <w:right w:val="none" w:sz="0" w:space="0" w:color="auto"/>
              </w:divBdr>
              <w:divsChild>
                <w:div w:id="1387677676">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117187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scot/news/marine-fund-scotland-2024-25-launches/"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477</Words>
  <Characters>2721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sally</dc:creator>
  <cp:lastModifiedBy>sally sheehan</cp:lastModifiedBy>
  <cp:revision>9</cp:revision>
  <cp:lastPrinted>2024-03-04T13:10:00Z</cp:lastPrinted>
  <dcterms:created xsi:type="dcterms:W3CDTF">2024-04-07T09:22:00Z</dcterms:created>
  <dcterms:modified xsi:type="dcterms:W3CDTF">2024-05-20T16:18:00Z</dcterms:modified>
</cp:coreProperties>
</file>